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7C68" w14:textId="2AC59E6A" w:rsidR="00124903" w:rsidRPr="00124903" w:rsidRDefault="00124903" w:rsidP="00124903">
      <w:pPr>
        <w:pStyle w:val="Heading1"/>
      </w:pPr>
      <w:r w:rsidRPr="00124903">
        <w:rPr>
          <w:lang w:val="en-US"/>
        </w:rPr>
        <w:t>Storyboard: Digital Well-Being in a Connected World</w:t>
      </w:r>
      <w:r w:rsidR="004D6DBE">
        <w:rPr>
          <w:lang w:val="en-US"/>
        </w:rPr>
        <w:t xml:space="preserve"> for Remote Knowledge Worker</w:t>
      </w:r>
      <w:r w:rsidRPr="00124903">
        <w:t> </w:t>
      </w:r>
      <w:r w:rsidR="008E7FFD">
        <w:t>(Working Title)</w:t>
      </w:r>
    </w:p>
    <w:p w14:paraId="10255199" w14:textId="77777777" w:rsidR="00282412" w:rsidRDefault="00282412" w:rsidP="004D6DBE">
      <w:pPr>
        <w:rPr>
          <w:b/>
          <w:bCs/>
          <w:lang w:val="en-US"/>
        </w:rPr>
      </w:pPr>
    </w:p>
    <w:p w14:paraId="397F570A" w14:textId="58F0276C" w:rsidR="004D6DBE" w:rsidRDefault="004D6DBE" w:rsidP="004D6DBE">
      <w:pPr>
        <w:rPr>
          <w:b/>
          <w:bCs/>
          <w:lang w:val="en-US"/>
        </w:rPr>
      </w:pPr>
      <w:r w:rsidRPr="004D6DBE">
        <w:rPr>
          <w:b/>
          <w:bCs/>
          <w:lang w:val="en-US"/>
        </w:rPr>
        <w:t>Potential Course Title Ideas:</w:t>
      </w:r>
    </w:p>
    <w:p w14:paraId="09C27205" w14:textId="776A0644" w:rsidR="004D6DBE" w:rsidRPr="004D6DBE" w:rsidRDefault="004D6DBE" w:rsidP="004D6DBE">
      <w:pPr>
        <w:pStyle w:val="ListParagraph"/>
        <w:numPr>
          <w:ilvl w:val="0"/>
          <w:numId w:val="11"/>
        </w:numPr>
        <w:rPr>
          <w:lang w:val="en-US"/>
        </w:rPr>
      </w:pPr>
      <w:r w:rsidRPr="004D6DBE">
        <w:rPr>
          <w:lang w:val="en-US"/>
        </w:rPr>
        <w:t>"Balancing Life in the Digital Age: A Guide for Remote Professionals"</w:t>
      </w:r>
    </w:p>
    <w:p w14:paraId="039CD6C7" w14:textId="77777777" w:rsidR="004D6DBE" w:rsidRPr="004D6DBE" w:rsidRDefault="004D6DBE" w:rsidP="004D6DBE">
      <w:pPr>
        <w:pStyle w:val="ListParagraph"/>
        <w:numPr>
          <w:ilvl w:val="0"/>
          <w:numId w:val="11"/>
        </w:numPr>
        <w:rPr>
          <w:lang w:val="en-US"/>
        </w:rPr>
      </w:pPr>
      <w:r w:rsidRPr="004D6DBE">
        <w:rPr>
          <w:lang w:val="en-US"/>
        </w:rPr>
        <w:t>"Remote Work Reset: Strategies for Digital Well-Being and Productivity"</w:t>
      </w:r>
    </w:p>
    <w:p w14:paraId="042A4D9F" w14:textId="32E8432C" w:rsidR="00124903" w:rsidRPr="004D6DBE" w:rsidRDefault="004D6DBE" w:rsidP="004D6DBE">
      <w:pPr>
        <w:pStyle w:val="ListParagraph"/>
        <w:numPr>
          <w:ilvl w:val="0"/>
          <w:numId w:val="11"/>
        </w:numPr>
        <w:rPr>
          <w:lang w:val="en-US"/>
        </w:rPr>
      </w:pPr>
      <w:r w:rsidRPr="004D6DBE">
        <w:rPr>
          <w:lang w:val="en-US"/>
        </w:rPr>
        <w:t>"Work-Life Balance for Remote Workers: Thriving in a Digital World"</w:t>
      </w:r>
    </w:p>
    <w:p w14:paraId="0AE04628" w14:textId="77777777" w:rsidR="00282412" w:rsidRDefault="00282412" w:rsidP="00124903">
      <w:pPr>
        <w:rPr>
          <w:b/>
          <w:bCs/>
          <w:lang w:val="en-US"/>
        </w:rPr>
      </w:pPr>
    </w:p>
    <w:p w14:paraId="58A17972" w14:textId="3E3B7ABC" w:rsidR="00124903" w:rsidRPr="00124903" w:rsidRDefault="00124903" w:rsidP="00124903">
      <w:r w:rsidRPr="00124903">
        <w:rPr>
          <w:b/>
          <w:bCs/>
          <w:lang w:val="en-US"/>
        </w:rPr>
        <w:t>Target Audience:</w:t>
      </w:r>
      <w:r w:rsidRPr="00124903">
        <w:rPr>
          <w:lang w:val="en-US"/>
        </w:rPr>
        <w:t> </w:t>
      </w:r>
      <w:r w:rsidRPr="00124903">
        <w:t> </w:t>
      </w:r>
    </w:p>
    <w:p w14:paraId="3D6F1597" w14:textId="34C27956" w:rsidR="004D6DBE" w:rsidRPr="004D6DBE" w:rsidRDefault="00020F90" w:rsidP="004D6DBE">
      <w:pPr>
        <w:pStyle w:val="ListParagraph"/>
        <w:numPr>
          <w:ilvl w:val="0"/>
          <w:numId w:val="10"/>
        </w:numPr>
        <w:rPr>
          <w:b/>
          <w:bCs/>
          <w:lang w:val="en-US"/>
        </w:rPr>
      </w:pPr>
      <w:r w:rsidRPr="00020F90">
        <w:t xml:space="preserve">Remote </w:t>
      </w:r>
      <w:r>
        <w:t>k</w:t>
      </w:r>
      <w:r w:rsidRPr="00020F90">
        <w:t xml:space="preserve">nowledge </w:t>
      </w:r>
      <w:r>
        <w:t>w</w:t>
      </w:r>
      <w:r w:rsidRPr="00020F90">
        <w:t>orkers</w:t>
      </w:r>
      <w:r w:rsidR="004D6DBE">
        <w:t xml:space="preserve"> who struggle with prolonged screen time, </w:t>
      </w:r>
      <w:r w:rsidR="004D6DBE" w:rsidRPr="004D6DBE">
        <w:t>blurred work-life boundaries</w:t>
      </w:r>
      <w:r w:rsidR="004D6DBE">
        <w:t xml:space="preserve"> (due to the lack of physical separation between work and personal life)</w:t>
      </w:r>
      <w:r w:rsidR="004D6DBE" w:rsidRPr="004D6DBE">
        <w:t>, and an "always-on" culture.</w:t>
      </w:r>
    </w:p>
    <w:p w14:paraId="7290F02E" w14:textId="3FC21EE3" w:rsidR="00124903" w:rsidRPr="00124903" w:rsidRDefault="00124903" w:rsidP="00124903">
      <w:r w:rsidRPr="00124903">
        <w:rPr>
          <w:b/>
          <w:bCs/>
          <w:lang w:val="en-US"/>
        </w:rPr>
        <w:t>Duration:</w:t>
      </w:r>
      <w:r w:rsidRPr="00124903">
        <w:rPr>
          <w:lang w:val="en-US"/>
        </w:rPr>
        <w:t xml:space="preserve"> Approx. 20</w:t>
      </w:r>
      <w:r w:rsidR="00A05185">
        <w:rPr>
          <w:lang w:val="en-US"/>
        </w:rPr>
        <w:t>-25</w:t>
      </w:r>
      <w:r w:rsidRPr="00124903">
        <w:rPr>
          <w:lang w:val="en-US"/>
        </w:rPr>
        <w:t xml:space="preserve"> minutes, self-paced</w:t>
      </w:r>
      <w:r w:rsidRPr="00124903">
        <w:t> </w:t>
      </w:r>
    </w:p>
    <w:p w14:paraId="6B497AA6" w14:textId="77777777" w:rsidR="00124903" w:rsidRPr="00124903" w:rsidRDefault="00124903" w:rsidP="00124903">
      <w:r w:rsidRPr="00124903">
        <w:t> </w:t>
      </w:r>
    </w:p>
    <w:p w14:paraId="7CF3326E" w14:textId="77777777" w:rsidR="00124903" w:rsidRPr="00124903" w:rsidRDefault="00124903" w:rsidP="00124903">
      <w:pPr>
        <w:rPr>
          <w:i/>
          <w:iCs/>
        </w:rPr>
      </w:pPr>
      <w:r w:rsidRPr="00124903">
        <w:rPr>
          <w:b/>
          <w:bCs/>
        </w:rPr>
        <w:t>Learning Strategy</w:t>
      </w:r>
      <w:r w:rsidRPr="00124903">
        <w:rPr>
          <w:i/>
          <w:iCs/>
        </w:rPr>
        <w:t> </w:t>
      </w:r>
    </w:p>
    <w:p w14:paraId="732A70EF" w14:textId="77777777" w:rsidR="00282412" w:rsidRDefault="00282412" w:rsidP="00124903">
      <w:r w:rsidRPr="00282412">
        <w:t>This course uses storytelling, scenarios, role-playing, and reflective activities to engage remote knowledge workers and inspire behavior change. Learners identify with relatable challenges, apply strategies like digital detox and mindfulness in practical scenarios, and reflect on their progress. To drive lasting impact, the course includes downloadable templates, such as a "Digital Well-Being Plan," to help learners implement what they’ve learned.</w:t>
      </w:r>
    </w:p>
    <w:p w14:paraId="6C086FB6" w14:textId="77777777" w:rsidR="00282412" w:rsidRDefault="00282412" w:rsidP="00124903">
      <w:pPr>
        <w:rPr>
          <w:b/>
          <w:bCs/>
        </w:rPr>
      </w:pPr>
    </w:p>
    <w:p w14:paraId="58CC2B96" w14:textId="02B81BA0" w:rsidR="00124903" w:rsidRPr="004D6DBE" w:rsidRDefault="00124903" w:rsidP="00124903">
      <w:r w:rsidRPr="00124903">
        <w:rPr>
          <w:b/>
          <w:bCs/>
        </w:rPr>
        <w:lastRenderedPageBreak/>
        <w:t xml:space="preserve">Learning </w:t>
      </w:r>
      <w:r>
        <w:rPr>
          <w:b/>
          <w:bCs/>
        </w:rPr>
        <w:t>Objectives (</w:t>
      </w:r>
      <w:r w:rsidR="004D6DBE">
        <w:rPr>
          <w:b/>
          <w:bCs/>
        </w:rPr>
        <w:t>b</w:t>
      </w:r>
      <w:r w:rsidRPr="00124903">
        <w:rPr>
          <w:b/>
          <w:bCs/>
        </w:rPr>
        <w:t>y the end of this course, learners will</w:t>
      </w:r>
      <w:r w:rsidRPr="004D6DBE">
        <w:rPr>
          <w:b/>
          <w:bCs/>
        </w:rPr>
        <w:t xml:space="preserve"> be able to)</w:t>
      </w:r>
      <w:r w:rsidR="004D6DBE" w:rsidRPr="004D6DBE">
        <w:rPr>
          <w:b/>
          <w:bCs/>
        </w:rPr>
        <w:t>:</w:t>
      </w:r>
    </w:p>
    <w:p w14:paraId="089A2CB8" w14:textId="77777777" w:rsidR="004D6DBE" w:rsidRDefault="004D6DBE" w:rsidP="004D6DBE">
      <w:pPr>
        <w:pStyle w:val="ListParagraph"/>
        <w:numPr>
          <w:ilvl w:val="0"/>
          <w:numId w:val="10"/>
        </w:numPr>
      </w:pPr>
      <w:r>
        <w:t>Identify challenges that hinder digital well-being while working remotely.</w:t>
      </w:r>
    </w:p>
    <w:p w14:paraId="1DB2422D" w14:textId="77777777" w:rsidR="004D6DBE" w:rsidRDefault="004D6DBE" w:rsidP="004D6DBE">
      <w:pPr>
        <w:pStyle w:val="ListParagraph"/>
        <w:numPr>
          <w:ilvl w:val="0"/>
          <w:numId w:val="10"/>
        </w:numPr>
      </w:pPr>
      <w:r>
        <w:t>Apply digital detox and mindfulness strategies to improve focus and reduce stress.</w:t>
      </w:r>
    </w:p>
    <w:p w14:paraId="2CF9865D" w14:textId="5AA16CB6" w:rsidR="00124903" w:rsidRPr="00124903" w:rsidRDefault="004D6DBE" w:rsidP="004D6DBE">
      <w:pPr>
        <w:pStyle w:val="ListParagraph"/>
        <w:numPr>
          <w:ilvl w:val="0"/>
          <w:numId w:val="10"/>
        </w:numPr>
      </w:pPr>
      <w:r>
        <w:t>Evaluate the effectiveness of resilience-building habits for maintaining a healthy work-life balance.</w:t>
      </w:r>
      <w:r w:rsidR="00124903" w:rsidRPr="00124903">
        <w:t> </w:t>
      </w:r>
    </w:p>
    <w:p w14:paraId="6AC2CDA0" w14:textId="171CEB3C" w:rsidR="00124903" w:rsidRPr="00124903" w:rsidRDefault="00124903" w:rsidP="00124903">
      <w:r w:rsidRPr="00124903">
        <w:t>  </w:t>
      </w:r>
    </w:p>
    <w:p w14:paraId="4E576431" w14:textId="11F46807" w:rsidR="00124903" w:rsidRPr="00A05185" w:rsidRDefault="00A05185" w:rsidP="00124903">
      <w:pPr>
        <w:rPr>
          <w:i/>
          <w:iCs/>
        </w:rPr>
      </w:pPr>
      <w:r>
        <w:rPr>
          <w:b/>
          <w:bCs/>
        </w:rPr>
        <w:t>Introduction:</w:t>
      </w:r>
      <w:r w:rsidRPr="00A05185">
        <w:t xml:space="preserve"> </w:t>
      </w:r>
      <w:r w:rsidRPr="00A05185">
        <w:rPr>
          <w:b/>
          <w:bCs/>
        </w:rPr>
        <w:t>Introduce the course and set learner expectations.</w:t>
      </w:r>
      <w:r w:rsidR="00124903" w:rsidRPr="00124903">
        <w:rPr>
          <w:b/>
          <w:bCs/>
        </w:rPr>
        <w:t xml:space="preserve"> </w:t>
      </w:r>
      <w:r w:rsidR="00124903" w:rsidRPr="00A05185">
        <w:rPr>
          <w:i/>
          <w:iCs/>
        </w:rPr>
        <w:t xml:space="preserve">[Total </w:t>
      </w:r>
      <w:r w:rsidR="008E7FFD">
        <w:rPr>
          <w:i/>
          <w:iCs/>
        </w:rPr>
        <w:t>1</w:t>
      </w:r>
      <w:r w:rsidR="00124903" w:rsidRPr="00A05185">
        <w:rPr>
          <w:i/>
          <w:iCs/>
        </w:rPr>
        <w:t xml:space="preserve"> minute] </w:t>
      </w:r>
    </w:p>
    <w:tbl>
      <w:tblPr>
        <w:tblW w:w="12944" w:type="dxa"/>
        <w:tblBorders>
          <w:top w:val="outset" w:sz="6" w:space="0" w:color="auto"/>
          <w:left w:val="outset" w:sz="6" w:space="0" w:color="auto"/>
          <w:bottom w:val="outset" w:sz="6" w:space="0" w:color="auto"/>
          <w:right w:val="outset" w:sz="6" w:space="0" w:color="auto"/>
        </w:tblBorders>
        <w:shd w:val="clear" w:color="auto" w:fill="D9F2D0" w:themeFill="accent6" w:themeFillTint="33"/>
        <w:tblCellMar>
          <w:left w:w="0" w:type="dxa"/>
          <w:right w:w="0" w:type="dxa"/>
        </w:tblCellMar>
        <w:tblLook w:val="04A0" w:firstRow="1" w:lastRow="0" w:firstColumn="1" w:lastColumn="0" w:noHBand="0" w:noVBand="1"/>
      </w:tblPr>
      <w:tblGrid>
        <w:gridCol w:w="985"/>
        <w:gridCol w:w="10064"/>
        <w:gridCol w:w="1895"/>
      </w:tblGrid>
      <w:tr w:rsidR="00124903" w:rsidRPr="00124903" w14:paraId="7EB651BC" w14:textId="77777777" w:rsidTr="00727717">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hideMark/>
          </w:tcPr>
          <w:p w14:paraId="09AB8951" w14:textId="0D1EE6CB" w:rsidR="00124903" w:rsidRPr="00124903" w:rsidRDefault="00A05185" w:rsidP="00124903">
            <w:r>
              <w:t>Slide number</w:t>
            </w:r>
            <w:r w:rsidR="00124903"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hideMark/>
          </w:tcPr>
          <w:p w14:paraId="14BF8FEA" w14:textId="01F0676A" w:rsidR="00124903" w:rsidRPr="00124903" w:rsidRDefault="00124903" w:rsidP="00124903">
            <w:r w:rsidRPr="00124903">
              <w:t xml:space="preserve">On </w:t>
            </w:r>
            <w:r w:rsidR="00E961A0">
              <w:t>s</w:t>
            </w:r>
            <w:r w:rsidRPr="00124903">
              <w:t xml:space="preserve">creen </w:t>
            </w:r>
            <w:r w:rsidR="00E961A0">
              <w:t>t</w:t>
            </w:r>
            <w:r w:rsidRPr="00124903">
              <w:t>ext</w:t>
            </w:r>
            <w:r w:rsidR="00A05185">
              <w:t>/</w:t>
            </w:r>
            <w:r w:rsidR="00E961A0">
              <w:t>v</w:t>
            </w:r>
            <w:r w:rsidR="00A05185">
              <w:t>isual</w:t>
            </w:r>
          </w:p>
        </w:tc>
        <w:tc>
          <w:tcPr>
            <w:tcW w:w="1895"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hideMark/>
          </w:tcPr>
          <w:p w14:paraId="1400D349" w14:textId="2F00BE36" w:rsidR="00124903" w:rsidRPr="00124903" w:rsidRDefault="00E961A0" w:rsidP="00124903">
            <w:r>
              <w:t>D</w:t>
            </w:r>
            <w:r w:rsidR="00124903" w:rsidRPr="00124903">
              <w:t>eveloper notes </w:t>
            </w:r>
          </w:p>
        </w:tc>
      </w:tr>
      <w:tr w:rsidR="00124903" w:rsidRPr="00124903" w14:paraId="2E2F4E8F" w14:textId="77777777" w:rsidTr="00727717">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hideMark/>
          </w:tcPr>
          <w:p w14:paraId="1C55EC40" w14:textId="08E4CC7D" w:rsidR="00124903" w:rsidRPr="00124903" w:rsidRDefault="00124903" w:rsidP="00124903">
            <w:pPr>
              <w:rPr>
                <w:lang w:val="en-US"/>
              </w:rPr>
            </w:pPr>
            <w:r w:rsidRPr="00124903">
              <w:rPr>
                <w:lang w:val="en-US"/>
              </w:rPr>
              <w:t> </w:t>
            </w:r>
            <w:r w:rsidR="00A05185">
              <w:rPr>
                <w:lang w:val="en-US"/>
              </w:rPr>
              <w:t>1</w:t>
            </w:r>
          </w:p>
          <w:p w14:paraId="27551CD5" w14:textId="77777777" w:rsidR="00124903" w:rsidRPr="00124903" w:rsidRDefault="00124903" w:rsidP="00124903">
            <w:r w:rsidRPr="00124903">
              <w:t> </w:t>
            </w:r>
          </w:p>
          <w:p w14:paraId="073FD918" w14:textId="77777777" w:rsidR="00124903" w:rsidRPr="00124903" w:rsidRDefault="00124903" w:rsidP="00124903">
            <w:r w:rsidRPr="00124903">
              <w:t> </w:t>
            </w:r>
          </w:p>
          <w:p w14:paraId="37782CA9" w14:textId="77777777" w:rsidR="00124903" w:rsidRPr="00124903" w:rsidRDefault="00124903" w:rsidP="00124903">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hideMark/>
          </w:tcPr>
          <w:p w14:paraId="585E22D7" w14:textId="19B596ED" w:rsidR="00A05185" w:rsidRDefault="00A05185" w:rsidP="00A05185">
            <w:r w:rsidRPr="00A05185">
              <w:rPr>
                <w:b/>
                <w:bCs/>
              </w:rPr>
              <w:t>Title:</w:t>
            </w:r>
            <w:r>
              <w:t xml:space="preserve"> "Digital Well-Being for Remote Knowledge Workers"</w:t>
            </w:r>
          </w:p>
          <w:p w14:paraId="68EB222A" w14:textId="03F352A8" w:rsidR="00A05185" w:rsidRDefault="00A05185" w:rsidP="00A05185">
            <w:r w:rsidRPr="00E961A0">
              <w:rPr>
                <w:b/>
                <w:bCs/>
              </w:rPr>
              <w:t>Body:</w:t>
            </w:r>
            <w:r w:rsidR="00E961A0">
              <w:t xml:space="preserve"> </w:t>
            </w:r>
            <w:r>
              <w:t>"Remote work offers flexibility but also blurs the lines between work and life. This course will guide you in identifying challenges, applying digital detox strategies, and building habits for better well-being."</w:t>
            </w:r>
          </w:p>
          <w:p w14:paraId="20C4820A" w14:textId="4E102F57" w:rsidR="00A05185" w:rsidRDefault="00A05185" w:rsidP="00A05185">
            <w:r w:rsidRPr="00E961A0">
              <w:rPr>
                <w:b/>
                <w:bCs/>
              </w:rPr>
              <w:t>Note:</w:t>
            </w:r>
            <w:r>
              <w:t xml:space="preserve"> This course includes audio. You can toggle the audio ON/OFF if needed.</w:t>
            </w:r>
          </w:p>
          <w:p w14:paraId="589F2ADE" w14:textId="5DF4F937" w:rsidR="00A05185" w:rsidRDefault="00A05185" w:rsidP="00A05185">
            <w:r w:rsidRPr="00E961A0">
              <w:rPr>
                <w:b/>
                <w:bCs/>
              </w:rPr>
              <w:t>Visual:</w:t>
            </w:r>
            <w:r>
              <w:t xml:space="preserve"> Professional graphic of a remote worker at a desk (from </w:t>
            </w:r>
            <w:proofErr w:type="spellStart"/>
            <w:r>
              <w:t>iSpring</w:t>
            </w:r>
            <w:proofErr w:type="spellEnd"/>
            <w:r>
              <w:t xml:space="preserve"> Content Library).</w:t>
            </w:r>
          </w:p>
          <w:p w14:paraId="7067ADE4" w14:textId="6D3C62A8" w:rsidR="00124903" w:rsidRPr="00124903" w:rsidRDefault="00A05185" w:rsidP="00A05185">
            <w:r w:rsidRPr="00E961A0">
              <w:rPr>
                <w:b/>
                <w:bCs/>
              </w:rPr>
              <w:t>Call-to-Action Button:</w:t>
            </w:r>
            <w:r>
              <w:t xml:space="preserve"> "Start Now!"</w:t>
            </w:r>
            <w:r w:rsidR="00124903" w:rsidRPr="00124903">
              <w:t> </w:t>
            </w:r>
          </w:p>
        </w:tc>
        <w:tc>
          <w:tcPr>
            <w:tcW w:w="1895" w:type="dxa"/>
            <w:tcBorders>
              <w:top w:val="single" w:sz="6" w:space="0" w:color="000000"/>
              <w:left w:val="single" w:sz="6" w:space="0" w:color="000000"/>
              <w:bottom w:val="single" w:sz="6" w:space="0" w:color="000000"/>
              <w:right w:val="single" w:sz="6" w:space="0" w:color="000000"/>
            </w:tcBorders>
            <w:shd w:val="clear" w:color="auto" w:fill="D9F2D0" w:themeFill="accent6" w:themeFillTint="33"/>
            <w:hideMark/>
          </w:tcPr>
          <w:p w14:paraId="035B7CA3" w14:textId="0CD9C925" w:rsidR="00E961A0" w:rsidRPr="00E961A0" w:rsidRDefault="00E961A0" w:rsidP="00E961A0">
            <w:pPr>
              <w:rPr>
                <w:lang w:val="en-US"/>
              </w:rPr>
            </w:pPr>
            <w:r w:rsidRPr="00E961A0">
              <w:rPr>
                <w:lang w:val="en-US"/>
              </w:rPr>
              <w:t>Include fade-in animation for text.</w:t>
            </w:r>
          </w:p>
          <w:p w14:paraId="2C1A9018" w14:textId="1A063F46" w:rsidR="00E961A0" w:rsidRPr="00E961A0" w:rsidRDefault="00E961A0" w:rsidP="00E961A0">
            <w:pPr>
              <w:rPr>
                <w:lang w:val="en-US"/>
              </w:rPr>
            </w:pPr>
            <w:r w:rsidRPr="00E961A0">
              <w:rPr>
                <w:lang w:val="en-US"/>
              </w:rPr>
              <w:t>Add a "Start" button to navigate to the next slide.</w:t>
            </w:r>
          </w:p>
          <w:p w14:paraId="573991A3" w14:textId="1216B992" w:rsidR="00124903" w:rsidRPr="00124903" w:rsidRDefault="00E961A0" w:rsidP="00E961A0">
            <w:pPr>
              <w:rPr>
                <w:lang w:val="en-US"/>
              </w:rPr>
            </w:pPr>
            <w:r w:rsidRPr="00E961A0">
              <w:rPr>
                <w:lang w:val="en-US"/>
              </w:rPr>
              <w:t>"Accordion" to expand sections summarizing the course structure.</w:t>
            </w:r>
            <w:r w:rsidR="00124903" w:rsidRPr="00124903">
              <w:rPr>
                <w:lang w:val="en-US"/>
              </w:rPr>
              <w:t> </w:t>
            </w:r>
          </w:p>
          <w:p w14:paraId="569506B6" w14:textId="77777777" w:rsidR="00124903" w:rsidRPr="00124903" w:rsidRDefault="00124903" w:rsidP="00124903">
            <w:r w:rsidRPr="00124903">
              <w:t> </w:t>
            </w:r>
          </w:p>
        </w:tc>
      </w:tr>
    </w:tbl>
    <w:p w14:paraId="11B59F4F" w14:textId="77777777" w:rsidR="00E246CA" w:rsidRDefault="00E246CA"/>
    <w:p w14:paraId="4000C9C6" w14:textId="1E8153BA" w:rsidR="00E961A0" w:rsidRPr="00A05185" w:rsidRDefault="00E961A0" w:rsidP="00E961A0">
      <w:pPr>
        <w:rPr>
          <w:i/>
          <w:iCs/>
        </w:rPr>
      </w:pPr>
      <w:r w:rsidRPr="00E961A0">
        <w:rPr>
          <w:b/>
          <w:bCs/>
        </w:rPr>
        <w:t>Learning Objectives</w:t>
      </w:r>
      <w:r>
        <w:rPr>
          <w:b/>
          <w:bCs/>
        </w:rPr>
        <w:t>:</w:t>
      </w:r>
      <w:r w:rsidRPr="00A05185">
        <w:t xml:space="preserve"> </w:t>
      </w:r>
      <w:r w:rsidRPr="00E961A0">
        <w:rPr>
          <w:b/>
          <w:bCs/>
        </w:rPr>
        <w:t>Clearly outline what learners will achieve.</w:t>
      </w:r>
      <w:r w:rsidRPr="00124903">
        <w:rPr>
          <w:b/>
          <w:bCs/>
        </w:rPr>
        <w:t xml:space="preserve"> </w:t>
      </w:r>
      <w:r w:rsidRPr="00A05185">
        <w:rPr>
          <w:i/>
          <w:iCs/>
        </w:rPr>
        <w:t xml:space="preserve">[Total </w:t>
      </w:r>
      <w:r w:rsidR="008E7FFD">
        <w:rPr>
          <w:i/>
          <w:iCs/>
        </w:rPr>
        <w:t>1</w:t>
      </w:r>
      <w:r w:rsidRPr="00A05185">
        <w:rPr>
          <w:i/>
          <w:iCs/>
        </w:rPr>
        <w:t xml:space="preserve"> minute] </w:t>
      </w:r>
    </w:p>
    <w:tbl>
      <w:tblPr>
        <w:tblW w:w="12944" w:type="dxa"/>
        <w:tblBorders>
          <w:top w:val="outset" w:sz="6" w:space="0" w:color="auto"/>
          <w:left w:val="outset" w:sz="6" w:space="0" w:color="auto"/>
          <w:bottom w:val="outset" w:sz="6" w:space="0" w:color="auto"/>
          <w:right w:val="outset" w:sz="6" w:space="0" w:color="auto"/>
        </w:tblBorders>
        <w:shd w:val="clear" w:color="auto" w:fill="F2CEED" w:themeFill="accent5" w:themeFillTint="33"/>
        <w:tblCellMar>
          <w:left w:w="0" w:type="dxa"/>
          <w:right w:w="0" w:type="dxa"/>
        </w:tblCellMar>
        <w:tblLook w:val="04A0" w:firstRow="1" w:lastRow="0" w:firstColumn="1" w:lastColumn="0" w:noHBand="0" w:noVBand="1"/>
      </w:tblPr>
      <w:tblGrid>
        <w:gridCol w:w="985"/>
        <w:gridCol w:w="10064"/>
        <w:gridCol w:w="1895"/>
      </w:tblGrid>
      <w:tr w:rsidR="00E961A0" w:rsidRPr="00124903" w14:paraId="3307A0B6" w14:textId="77777777" w:rsidTr="00727717">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794981A0" w14:textId="77777777" w:rsidR="00E961A0" w:rsidRPr="00124903" w:rsidRDefault="00E961A0" w:rsidP="003076E4">
            <w:r>
              <w:lastRenderedPageBreak/>
              <w:t>Slide number</w:t>
            </w:r>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13FEC905" w14:textId="77777777" w:rsidR="00E961A0" w:rsidRPr="00124903" w:rsidRDefault="00E961A0" w:rsidP="003076E4">
            <w:r w:rsidRPr="00124903">
              <w:t xml:space="preserve">On </w:t>
            </w:r>
            <w:r>
              <w:t>s</w:t>
            </w:r>
            <w:r w:rsidRPr="00124903">
              <w:t xml:space="preserve">creen </w:t>
            </w:r>
            <w:r>
              <w:t>t</w:t>
            </w:r>
            <w:r w:rsidRPr="00124903">
              <w:t>ext</w:t>
            </w:r>
            <w:r>
              <w:t>/visual</w:t>
            </w:r>
          </w:p>
        </w:tc>
        <w:tc>
          <w:tcPr>
            <w:tcW w:w="1895"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30727BE4" w14:textId="77777777" w:rsidR="00E961A0" w:rsidRPr="00124903" w:rsidRDefault="00E961A0" w:rsidP="003076E4">
            <w:r>
              <w:t>D</w:t>
            </w:r>
            <w:r w:rsidRPr="00124903">
              <w:t>eveloper notes </w:t>
            </w:r>
          </w:p>
        </w:tc>
      </w:tr>
      <w:tr w:rsidR="00E961A0" w:rsidRPr="00124903" w14:paraId="02829131" w14:textId="77777777" w:rsidTr="00727717">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46AD3983" w14:textId="7D893704" w:rsidR="00E961A0" w:rsidRPr="00124903" w:rsidRDefault="00E961A0" w:rsidP="003076E4">
            <w:pPr>
              <w:rPr>
                <w:lang w:val="en-US"/>
              </w:rPr>
            </w:pPr>
            <w:r w:rsidRPr="00124903">
              <w:rPr>
                <w:lang w:val="en-US"/>
              </w:rPr>
              <w:t> </w:t>
            </w:r>
            <w:r w:rsidR="00727717">
              <w:rPr>
                <w:lang w:val="en-US"/>
              </w:rPr>
              <w:t>2</w:t>
            </w:r>
          </w:p>
          <w:p w14:paraId="7E8436CB" w14:textId="77777777" w:rsidR="00E961A0" w:rsidRPr="00124903" w:rsidRDefault="00E961A0" w:rsidP="003076E4">
            <w:r w:rsidRPr="00124903">
              <w:t> </w:t>
            </w:r>
          </w:p>
          <w:p w14:paraId="313712A4" w14:textId="77777777" w:rsidR="00E961A0" w:rsidRPr="00124903" w:rsidRDefault="00E961A0" w:rsidP="003076E4">
            <w:r w:rsidRPr="00124903">
              <w:t> </w:t>
            </w:r>
          </w:p>
          <w:p w14:paraId="28D2F206" w14:textId="77777777" w:rsidR="00E961A0" w:rsidRPr="00124903" w:rsidRDefault="00E961A0" w:rsidP="003076E4">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3F9B9EDB" w14:textId="5433AE49" w:rsidR="00E961A0" w:rsidRDefault="00E961A0" w:rsidP="003076E4">
            <w:r w:rsidRPr="00A05185">
              <w:rPr>
                <w:b/>
                <w:bCs/>
              </w:rPr>
              <w:t>Title:</w:t>
            </w:r>
            <w:r>
              <w:t xml:space="preserve"> </w:t>
            </w:r>
            <w:r w:rsidR="00727717" w:rsidRPr="00727717">
              <w:t>"By the end of this course, you will be able to"</w:t>
            </w:r>
          </w:p>
          <w:p w14:paraId="53260576" w14:textId="77777777" w:rsidR="00727717" w:rsidRDefault="00E961A0" w:rsidP="00727717">
            <w:r w:rsidRPr="00E961A0">
              <w:rPr>
                <w:b/>
                <w:bCs/>
              </w:rPr>
              <w:t>Body:</w:t>
            </w:r>
            <w:r>
              <w:t xml:space="preserve"> </w:t>
            </w:r>
          </w:p>
          <w:p w14:paraId="00B39F8F" w14:textId="74AC6A6A" w:rsidR="00727717" w:rsidRDefault="00727717" w:rsidP="00727717">
            <w:pPr>
              <w:pStyle w:val="ListParagraph"/>
              <w:numPr>
                <w:ilvl w:val="0"/>
                <w:numId w:val="12"/>
              </w:numPr>
            </w:pPr>
            <w:r>
              <w:t>"Identify common challenges that hinder digital well-being while working remotely."</w:t>
            </w:r>
          </w:p>
          <w:p w14:paraId="50F3C55B" w14:textId="157B4997" w:rsidR="00727717" w:rsidRDefault="00727717" w:rsidP="00727717">
            <w:pPr>
              <w:pStyle w:val="ListParagraph"/>
              <w:numPr>
                <w:ilvl w:val="0"/>
                <w:numId w:val="12"/>
              </w:numPr>
            </w:pPr>
            <w:r>
              <w:t>"Apply digital detox strategies and mindfulness techniques to improve focus and reduce stress."</w:t>
            </w:r>
          </w:p>
          <w:p w14:paraId="502A06C2" w14:textId="32E7277B" w:rsidR="00E961A0" w:rsidRDefault="00727717" w:rsidP="00727717">
            <w:pPr>
              <w:pStyle w:val="ListParagraph"/>
              <w:numPr>
                <w:ilvl w:val="0"/>
                <w:numId w:val="12"/>
              </w:numPr>
            </w:pPr>
            <w:r>
              <w:t>"Evaluate the effectiveness of resilience-building habits for maintaining a healthy work-life balance."</w:t>
            </w:r>
          </w:p>
          <w:p w14:paraId="0F54C5E1" w14:textId="161B3554" w:rsidR="00E961A0" w:rsidRPr="00124903" w:rsidRDefault="00E961A0" w:rsidP="003076E4">
            <w:r w:rsidRPr="00E961A0">
              <w:rPr>
                <w:b/>
                <w:bCs/>
              </w:rPr>
              <w:t>Visual:</w:t>
            </w:r>
            <w:r>
              <w:t xml:space="preserve"> </w:t>
            </w:r>
            <w:r w:rsidR="00727717" w:rsidRPr="00727717">
              <w:t>Icons representing each objective (e.g., a lightbulb for identifying, a meditating figure for mindfulness, a checklist for evaluation).</w:t>
            </w:r>
          </w:p>
        </w:tc>
        <w:tc>
          <w:tcPr>
            <w:tcW w:w="1895"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5ED24EE5" w14:textId="77777777" w:rsidR="00727717" w:rsidRPr="00727717" w:rsidRDefault="00727717" w:rsidP="00727717">
            <w:pPr>
              <w:rPr>
                <w:lang w:val="en-US"/>
              </w:rPr>
            </w:pPr>
            <w:r w:rsidRPr="00727717">
              <w:rPr>
                <w:lang w:val="en-US"/>
              </w:rPr>
              <w:t xml:space="preserve">Use an </w:t>
            </w:r>
            <w:proofErr w:type="spellStart"/>
            <w:r w:rsidRPr="00727717">
              <w:rPr>
                <w:lang w:val="en-US"/>
              </w:rPr>
              <w:t>iSpring</w:t>
            </w:r>
            <w:proofErr w:type="spellEnd"/>
            <w:r w:rsidRPr="00727717">
              <w:rPr>
                <w:lang w:val="en-US"/>
              </w:rPr>
              <w:t xml:space="preserve"> interaction (e.g., Pyramid) to make objectives expandable (mimic the levels of Bloom's Taxonomy).</w:t>
            </w:r>
          </w:p>
          <w:p w14:paraId="55B1010F" w14:textId="77777777" w:rsidR="00E961A0" w:rsidRPr="00124903" w:rsidRDefault="00E961A0" w:rsidP="003076E4">
            <w:r w:rsidRPr="00124903">
              <w:t> </w:t>
            </w:r>
          </w:p>
        </w:tc>
      </w:tr>
    </w:tbl>
    <w:p w14:paraId="7989DFF0" w14:textId="77777777" w:rsidR="00E961A0" w:rsidRDefault="00E961A0"/>
    <w:p w14:paraId="5F57AA5A" w14:textId="5D0146E7" w:rsidR="00E961A0" w:rsidRPr="00A05185" w:rsidRDefault="00727717" w:rsidP="00E961A0">
      <w:pPr>
        <w:rPr>
          <w:i/>
          <w:iCs/>
        </w:rPr>
      </w:pPr>
      <w:r w:rsidRPr="00727717">
        <w:rPr>
          <w:b/>
          <w:bCs/>
        </w:rPr>
        <w:t>Relating to Challenges</w:t>
      </w:r>
      <w:r w:rsidR="00E961A0">
        <w:rPr>
          <w:b/>
          <w:bCs/>
        </w:rPr>
        <w:t>:</w:t>
      </w:r>
      <w:r w:rsidR="00E961A0" w:rsidRPr="00A05185">
        <w:t xml:space="preserve"> </w:t>
      </w:r>
      <w:r w:rsidRPr="00727717">
        <w:rPr>
          <w:b/>
          <w:bCs/>
        </w:rPr>
        <w:t>Help learners identify challenges they face.</w:t>
      </w:r>
      <w:r w:rsidR="00E961A0" w:rsidRPr="00124903">
        <w:rPr>
          <w:b/>
          <w:bCs/>
        </w:rPr>
        <w:t xml:space="preserve"> </w:t>
      </w:r>
      <w:r w:rsidR="00E961A0" w:rsidRPr="00A05185">
        <w:rPr>
          <w:i/>
          <w:iCs/>
        </w:rPr>
        <w:t xml:space="preserve">[Total </w:t>
      </w:r>
      <w:r w:rsidR="008E7FFD">
        <w:rPr>
          <w:i/>
          <w:iCs/>
        </w:rPr>
        <w:t>5</w:t>
      </w:r>
      <w:r w:rsidR="00E961A0" w:rsidRPr="00A05185">
        <w:rPr>
          <w:i/>
          <w:iCs/>
        </w:rPr>
        <w:t xml:space="preserve"> minute] </w:t>
      </w:r>
    </w:p>
    <w:tbl>
      <w:tblPr>
        <w:tblW w:w="12944" w:type="dxa"/>
        <w:tblBorders>
          <w:top w:val="outset" w:sz="6" w:space="0" w:color="auto"/>
          <w:left w:val="outset" w:sz="6" w:space="0" w:color="auto"/>
          <w:bottom w:val="outset" w:sz="6" w:space="0" w:color="auto"/>
          <w:right w:val="outset" w:sz="6" w:space="0" w:color="auto"/>
        </w:tblBorders>
        <w:shd w:val="clear" w:color="auto" w:fill="CAEDFB" w:themeFill="accent4" w:themeFillTint="33"/>
        <w:tblCellMar>
          <w:left w:w="0" w:type="dxa"/>
          <w:right w:w="0" w:type="dxa"/>
        </w:tblCellMar>
        <w:tblLook w:val="04A0" w:firstRow="1" w:lastRow="0" w:firstColumn="1" w:lastColumn="0" w:noHBand="0" w:noVBand="1"/>
      </w:tblPr>
      <w:tblGrid>
        <w:gridCol w:w="985"/>
        <w:gridCol w:w="10064"/>
        <w:gridCol w:w="1895"/>
      </w:tblGrid>
      <w:tr w:rsidR="00E961A0" w:rsidRPr="00124903" w14:paraId="24FA5EC2" w14:textId="77777777" w:rsidTr="000F7FDD">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hideMark/>
          </w:tcPr>
          <w:p w14:paraId="412F305D" w14:textId="77777777" w:rsidR="00E961A0" w:rsidRPr="00124903" w:rsidRDefault="00E961A0" w:rsidP="003076E4">
            <w:r>
              <w:t>Slide number</w:t>
            </w:r>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hideMark/>
          </w:tcPr>
          <w:p w14:paraId="4A5F2851" w14:textId="77777777" w:rsidR="00E961A0" w:rsidRPr="00124903" w:rsidRDefault="00E961A0" w:rsidP="003076E4">
            <w:r w:rsidRPr="00124903">
              <w:t xml:space="preserve">On </w:t>
            </w:r>
            <w:r>
              <w:t>s</w:t>
            </w:r>
            <w:r w:rsidRPr="00124903">
              <w:t xml:space="preserve">creen </w:t>
            </w:r>
            <w:r>
              <w:t>t</w:t>
            </w:r>
            <w:r w:rsidRPr="00124903">
              <w:t>ext</w:t>
            </w:r>
            <w:r>
              <w:t>/visual</w:t>
            </w:r>
          </w:p>
        </w:tc>
        <w:tc>
          <w:tcPr>
            <w:tcW w:w="1895"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hideMark/>
          </w:tcPr>
          <w:p w14:paraId="3F9A7EAC" w14:textId="77777777" w:rsidR="00E961A0" w:rsidRPr="00124903" w:rsidRDefault="00E961A0" w:rsidP="003076E4">
            <w:r>
              <w:t>D</w:t>
            </w:r>
            <w:r w:rsidRPr="00124903">
              <w:t>eveloper notes </w:t>
            </w:r>
          </w:p>
        </w:tc>
      </w:tr>
      <w:tr w:rsidR="00E961A0" w:rsidRPr="00124903" w14:paraId="3382C59C" w14:textId="77777777" w:rsidTr="000F7FDD">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hideMark/>
          </w:tcPr>
          <w:p w14:paraId="3411FCE3" w14:textId="79E8E887" w:rsidR="00E961A0" w:rsidRPr="00124903" w:rsidRDefault="00E961A0" w:rsidP="003076E4">
            <w:pPr>
              <w:rPr>
                <w:lang w:val="en-US"/>
              </w:rPr>
            </w:pPr>
            <w:r w:rsidRPr="00124903">
              <w:rPr>
                <w:lang w:val="en-US"/>
              </w:rPr>
              <w:t> </w:t>
            </w:r>
            <w:r w:rsidR="00727717">
              <w:rPr>
                <w:lang w:val="en-US"/>
              </w:rPr>
              <w:t>3</w:t>
            </w:r>
          </w:p>
          <w:p w14:paraId="311F6416" w14:textId="77777777" w:rsidR="00E961A0" w:rsidRPr="00124903" w:rsidRDefault="00E961A0" w:rsidP="003076E4">
            <w:r w:rsidRPr="00124903">
              <w:t> </w:t>
            </w:r>
          </w:p>
          <w:p w14:paraId="1C4F6EBF" w14:textId="77777777" w:rsidR="00E961A0" w:rsidRPr="00124903" w:rsidRDefault="00E961A0" w:rsidP="003076E4">
            <w:r w:rsidRPr="00124903">
              <w:t> </w:t>
            </w:r>
          </w:p>
          <w:p w14:paraId="2E584531" w14:textId="77777777" w:rsidR="00E961A0" w:rsidRPr="00124903" w:rsidRDefault="00E961A0" w:rsidP="003076E4">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hideMark/>
          </w:tcPr>
          <w:p w14:paraId="4A855EC3" w14:textId="785C24C6" w:rsidR="00727717" w:rsidRDefault="00727717" w:rsidP="003076E4">
            <w:pPr>
              <w:rPr>
                <w:b/>
                <w:bCs/>
              </w:rPr>
            </w:pPr>
            <w:r>
              <w:rPr>
                <w:b/>
                <w:bCs/>
              </w:rPr>
              <w:t xml:space="preserve">Title: </w:t>
            </w:r>
            <w:r w:rsidRPr="00727717">
              <w:t>"</w:t>
            </w:r>
            <w:r>
              <w:t xml:space="preserve"> </w:t>
            </w:r>
            <w:r w:rsidRPr="00727717">
              <w:t>Meet Alex, a remote worker</w:t>
            </w:r>
            <w:r>
              <w:t>.</w:t>
            </w:r>
            <w:r w:rsidRPr="00727717">
              <w:t>"</w:t>
            </w:r>
          </w:p>
          <w:p w14:paraId="7959A6BF" w14:textId="308B3B2C" w:rsidR="00E961A0" w:rsidRDefault="00E961A0" w:rsidP="003076E4">
            <w:r w:rsidRPr="00E961A0">
              <w:rPr>
                <w:b/>
                <w:bCs/>
              </w:rPr>
              <w:t>Body:</w:t>
            </w:r>
            <w:r>
              <w:t xml:space="preserve"> </w:t>
            </w:r>
            <w:r w:rsidR="00727717" w:rsidRPr="00727717">
              <w:t>"Alex’s job allows them to work from anywhere, but their well-being is suffering. Let’s take a look at Alex’s day and identify what might be going wrong."</w:t>
            </w:r>
          </w:p>
          <w:p w14:paraId="623FC721" w14:textId="2EFE0F83" w:rsidR="00E961A0" w:rsidRPr="00124903" w:rsidRDefault="00E961A0" w:rsidP="003076E4">
            <w:r w:rsidRPr="00E961A0">
              <w:rPr>
                <w:b/>
                <w:bCs/>
              </w:rPr>
              <w:t>Visual:</w:t>
            </w:r>
            <w:r>
              <w:t xml:space="preserve"> </w:t>
            </w:r>
            <w:r w:rsidR="00727717" w:rsidRPr="00727717">
              <w:t>Illustration of Alex juggling a laptop, phone, and coffee mug</w:t>
            </w:r>
            <w:r w:rsidR="00727717">
              <w:t>.</w:t>
            </w:r>
          </w:p>
        </w:tc>
        <w:tc>
          <w:tcPr>
            <w:tcW w:w="1895"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hideMark/>
          </w:tcPr>
          <w:p w14:paraId="2BFD67C5" w14:textId="0DBE1546" w:rsidR="00E961A0" w:rsidRPr="00124903" w:rsidRDefault="00727717" w:rsidP="00727717">
            <w:r w:rsidRPr="00727717">
              <w:rPr>
                <w:lang w:val="en-US"/>
              </w:rPr>
              <w:t xml:space="preserve">Use a relatable, professional image from </w:t>
            </w:r>
            <w:proofErr w:type="spellStart"/>
            <w:r w:rsidRPr="00727717">
              <w:rPr>
                <w:lang w:val="en-US"/>
              </w:rPr>
              <w:t>iSpring</w:t>
            </w:r>
            <w:proofErr w:type="spellEnd"/>
            <w:r w:rsidRPr="00727717">
              <w:rPr>
                <w:lang w:val="en-US"/>
              </w:rPr>
              <w:t xml:space="preserve"> Content Library.</w:t>
            </w:r>
            <w:r w:rsidR="00E961A0" w:rsidRPr="00124903">
              <w:t> </w:t>
            </w:r>
          </w:p>
        </w:tc>
      </w:tr>
      <w:tr w:rsidR="00727717" w:rsidRPr="00124903" w14:paraId="449350BE" w14:textId="77777777" w:rsidTr="000F7FDD">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tcPr>
          <w:p w14:paraId="775C8484" w14:textId="63A5D939" w:rsidR="00727717" w:rsidRPr="00124903" w:rsidRDefault="00727717" w:rsidP="003076E4">
            <w:pPr>
              <w:rPr>
                <w:lang w:val="en-US"/>
              </w:rPr>
            </w:pPr>
            <w:r>
              <w:rPr>
                <w:lang w:val="en-US"/>
              </w:rPr>
              <w:lastRenderedPageBreak/>
              <w:t>4</w:t>
            </w:r>
          </w:p>
        </w:tc>
        <w:tc>
          <w:tcPr>
            <w:tcW w:w="10064"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tcPr>
          <w:p w14:paraId="0EBA7D57" w14:textId="62A02716" w:rsidR="00727717" w:rsidRDefault="00727717" w:rsidP="003076E4">
            <w:pPr>
              <w:rPr>
                <w:b/>
                <w:bCs/>
              </w:rPr>
            </w:pPr>
            <w:r>
              <w:rPr>
                <w:b/>
                <w:bCs/>
              </w:rPr>
              <w:t xml:space="preserve">Title: </w:t>
            </w:r>
            <w:r w:rsidRPr="00727717">
              <w:t>"What challenges does Alex face?"</w:t>
            </w:r>
          </w:p>
          <w:p w14:paraId="0F18B5B3" w14:textId="77777777" w:rsidR="00727717" w:rsidRDefault="00727717" w:rsidP="003076E4">
            <w:r w:rsidRPr="00727717">
              <w:rPr>
                <w:b/>
                <w:bCs/>
              </w:rPr>
              <w:t>Scenario Example:</w:t>
            </w:r>
            <w:r>
              <w:t xml:space="preserve"> </w:t>
            </w:r>
          </w:p>
          <w:p w14:paraId="09E21C3C" w14:textId="7634B3F6" w:rsidR="007B7307" w:rsidRDefault="007B7307" w:rsidP="007B7307">
            <w:r>
              <w:t>Meet Alex, a remote worker. Alex enjoys the freedom of working from anywhere. No commute. No office distractions. Sounds great, right?</w:t>
            </w:r>
          </w:p>
          <w:p w14:paraId="3E3C2612" w14:textId="77C6DE40" w:rsidR="007B7307" w:rsidRDefault="007B7307" w:rsidP="007B7307">
            <w:r>
              <w:t>"But something’s off."</w:t>
            </w:r>
          </w:p>
          <w:p w14:paraId="5B756811" w14:textId="4642E179" w:rsidR="007B7307" w:rsidRDefault="007B7307" w:rsidP="007B7307">
            <w:r>
              <w:t>Morning. The alarm rings. Alex instinctively reaches for their phone—just a quick check of emails. But before they know it, breakfast is over, and that morning walk? Skipped again.</w:t>
            </w:r>
          </w:p>
          <w:p w14:paraId="50E4FCEA" w14:textId="543B5989" w:rsidR="007B7307" w:rsidRDefault="007B7307" w:rsidP="007B7307">
            <w:r>
              <w:t>Midday. Another meeting. Then another. Then another. By the time Alex remembers lunch, there’s only a few minutes to grab a bite—at their desk, multitasking between emails and chat notifications."</w:t>
            </w:r>
          </w:p>
          <w:p w14:paraId="2DA2FA74" w14:textId="13E1B076" w:rsidR="007B7307" w:rsidRDefault="007B7307" w:rsidP="007B7307">
            <w:r>
              <w:t>Evening. The workday should be over. But it’s not. Slack keeps buzzing. One more message. One more task. One more hour. Meanwhile, Netflix plays in the background, but Alex isn’t really watching. Their mind is still at work.</w:t>
            </w:r>
          </w:p>
          <w:p w14:paraId="1F10AC83" w14:textId="4AC0E05A" w:rsidR="007B7307" w:rsidRDefault="007B7307" w:rsidP="007B7307">
            <w:r>
              <w:t>Wait… wasn’t remote work supposed to offer more balance, not less? Something isn’t right.</w:t>
            </w:r>
          </w:p>
          <w:p w14:paraId="3354B902" w14:textId="26C0BA89" w:rsidR="00727717" w:rsidRPr="00727717" w:rsidRDefault="007B7307" w:rsidP="007B7307">
            <w:r>
              <w:t xml:space="preserve">What’s happening in Alex’s day that’s leading to this constant cycle of stress and exhaustion? </w:t>
            </w:r>
          </w:p>
        </w:tc>
        <w:tc>
          <w:tcPr>
            <w:tcW w:w="1895"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tcPr>
          <w:p w14:paraId="544A61B5" w14:textId="35C22CDD" w:rsidR="00727717" w:rsidRPr="00E961A0" w:rsidRDefault="00727717" w:rsidP="003076E4">
            <w:pPr>
              <w:rPr>
                <w:lang w:val="en-US"/>
              </w:rPr>
            </w:pPr>
            <w:r w:rsidRPr="00727717">
              <w:rPr>
                <w:lang w:val="en-US"/>
              </w:rPr>
              <w:t xml:space="preserve">Use </w:t>
            </w:r>
            <w:proofErr w:type="spellStart"/>
            <w:r w:rsidRPr="00727717">
              <w:rPr>
                <w:lang w:val="en-US"/>
              </w:rPr>
              <w:t>iSpring’s</w:t>
            </w:r>
            <w:proofErr w:type="spellEnd"/>
            <w:r w:rsidRPr="00727717">
              <w:rPr>
                <w:lang w:val="en-US"/>
              </w:rPr>
              <w:t xml:space="preserve"> "Timeline" interaction.</w:t>
            </w:r>
          </w:p>
        </w:tc>
      </w:tr>
      <w:tr w:rsidR="00727717" w:rsidRPr="00124903" w14:paraId="50D82C5F" w14:textId="77777777" w:rsidTr="000F7FDD">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tcPr>
          <w:p w14:paraId="75CD0D0B" w14:textId="0CA5823F" w:rsidR="00727717" w:rsidRPr="00124903" w:rsidRDefault="000F7FDD" w:rsidP="003076E4">
            <w:pPr>
              <w:rPr>
                <w:lang w:val="en-US"/>
              </w:rPr>
            </w:pPr>
            <w:r>
              <w:rPr>
                <w:lang w:val="en-US"/>
              </w:rPr>
              <w:t>5</w:t>
            </w:r>
          </w:p>
        </w:tc>
        <w:tc>
          <w:tcPr>
            <w:tcW w:w="10064"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tcPr>
          <w:p w14:paraId="09E215B7" w14:textId="06D71D17" w:rsidR="000F7FDD" w:rsidRPr="000F7FDD" w:rsidRDefault="000F7FDD" w:rsidP="000F7FDD">
            <w:pPr>
              <w:rPr>
                <w:b/>
                <w:bCs/>
              </w:rPr>
            </w:pPr>
            <w:r w:rsidRPr="000F7FDD">
              <w:rPr>
                <w:b/>
                <w:bCs/>
              </w:rPr>
              <w:t xml:space="preserve">Title: </w:t>
            </w:r>
            <w:r w:rsidRPr="000F7FDD">
              <w:t>"Key Challenges"</w:t>
            </w:r>
          </w:p>
          <w:p w14:paraId="68061BD6" w14:textId="77777777" w:rsidR="00B9135E" w:rsidRDefault="000F7FDD" w:rsidP="000F7FDD">
            <w:pPr>
              <w:rPr>
                <w:b/>
                <w:bCs/>
              </w:rPr>
            </w:pPr>
            <w:r w:rsidRPr="000F7FDD">
              <w:rPr>
                <w:b/>
                <w:bCs/>
              </w:rPr>
              <w:t>Body:</w:t>
            </w:r>
            <w:r>
              <w:rPr>
                <w:b/>
                <w:bCs/>
              </w:rPr>
              <w:t xml:space="preserve"> </w:t>
            </w:r>
          </w:p>
          <w:p w14:paraId="7ADEAB1B" w14:textId="4B571D26" w:rsidR="00B9135E" w:rsidRDefault="000F7FDD" w:rsidP="000F7FDD">
            <w:r w:rsidRPr="000F7FDD">
              <w:t>"1. Alex struggles with blurred boundaries, such as responding to work emails during breakfast, which disrupts personal routines."</w:t>
            </w:r>
          </w:p>
          <w:p w14:paraId="7A5B48ED" w14:textId="77777777" w:rsidR="00B9135E" w:rsidRDefault="000F7FDD" w:rsidP="000F7FDD">
            <w:r w:rsidRPr="000F7FDD">
              <w:t>"2. Skipping breaks during the day, like eating lunch at the desk, leads to both physical and mental fatigue."</w:t>
            </w:r>
          </w:p>
          <w:p w14:paraId="466A9145" w14:textId="4D66C333" w:rsidR="000F7FDD" w:rsidRPr="000F7FDD" w:rsidRDefault="000F7FDD" w:rsidP="000F7FDD">
            <w:pPr>
              <w:rPr>
                <w:b/>
                <w:bCs/>
              </w:rPr>
            </w:pPr>
            <w:r w:rsidRPr="000F7FDD">
              <w:lastRenderedPageBreak/>
              <w:t>"3. Over-reliance on multitasking, such as watching Netflix while replying to Slack messages, prevents Alex from fully disconnecting."</w:t>
            </w:r>
          </w:p>
          <w:p w14:paraId="567A6126" w14:textId="0153CC74" w:rsidR="00727717" w:rsidRPr="00A05185" w:rsidRDefault="000F7FDD" w:rsidP="000F7FDD">
            <w:pPr>
              <w:rPr>
                <w:b/>
                <w:bCs/>
              </w:rPr>
            </w:pPr>
            <w:r w:rsidRPr="000F7FDD">
              <w:rPr>
                <w:b/>
                <w:bCs/>
              </w:rPr>
              <w:t xml:space="preserve">Visual: </w:t>
            </w:r>
            <w:r w:rsidRPr="000F7FDD">
              <w:t>A combination of the screenshot of Alex's day with hotspots summarizing the challenges.</w:t>
            </w:r>
          </w:p>
        </w:tc>
        <w:tc>
          <w:tcPr>
            <w:tcW w:w="1895" w:type="dxa"/>
            <w:tcBorders>
              <w:top w:val="single" w:sz="6" w:space="0" w:color="000000"/>
              <w:left w:val="single" w:sz="6" w:space="0" w:color="000000"/>
              <w:bottom w:val="single" w:sz="6" w:space="0" w:color="000000"/>
              <w:right w:val="single" w:sz="6" w:space="0" w:color="000000"/>
            </w:tcBorders>
            <w:shd w:val="clear" w:color="auto" w:fill="CAEDFB" w:themeFill="accent4" w:themeFillTint="33"/>
          </w:tcPr>
          <w:p w14:paraId="2FEDCCD7" w14:textId="0EB5CB50" w:rsidR="00727717" w:rsidRPr="00E961A0" w:rsidRDefault="000F7FDD" w:rsidP="003076E4">
            <w:pPr>
              <w:rPr>
                <w:lang w:val="en-US"/>
              </w:rPr>
            </w:pPr>
            <w:r w:rsidRPr="000F7FDD">
              <w:rPr>
                <w:lang w:val="en-US"/>
              </w:rPr>
              <w:lastRenderedPageBreak/>
              <w:t xml:space="preserve">Use </w:t>
            </w:r>
            <w:proofErr w:type="spellStart"/>
            <w:r w:rsidRPr="000F7FDD">
              <w:rPr>
                <w:lang w:val="en-US"/>
              </w:rPr>
              <w:t>iSpring's</w:t>
            </w:r>
            <w:proofErr w:type="spellEnd"/>
            <w:r w:rsidRPr="000F7FDD">
              <w:rPr>
                <w:lang w:val="en-US"/>
              </w:rPr>
              <w:t xml:space="preserve"> "labeled graphic".</w:t>
            </w:r>
          </w:p>
        </w:tc>
      </w:tr>
    </w:tbl>
    <w:p w14:paraId="3FAD2D83" w14:textId="77777777" w:rsidR="00E961A0" w:rsidRDefault="00E961A0" w:rsidP="00E961A0">
      <w:pPr>
        <w:rPr>
          <w:b/>
          <w:bCs/>
        </w:rPr>
      </w:pPr>
    </w:p>
    <w:p w14:paraId="3AE3D1BB" w14:textId="3C82DE51" w:rsidR="00E961A0" w:rsidRPr="00A05185" w:rsidRDefault="000F7FDD" w:rsidP="00E961A0">
      <w:pPr>
        <w:rPr>
          <w:i/>
          <w:iCs/>
        </w:rPr>
      </w:pPr>
      <w:r w:rsidRPr="000F7FDD">
        <w:rPr>
          <w:b/>
          <w:bCs/>
        </w:rPr>
        <w:t>Digital Detox Strategies</w:t>
      </w:r>
      <w:r w:rsidR="00E961A0">
        <w:rPr>
          <w:b/>
          <w:bCs/>
        </w:rPr>
        <w:t>:</w:t>
      </w:r>
      <w:r w:rsidR="00E961A0" w:rsidRPr="00A05185">
        <w:t xml:space="preserve"> </w:t>
      </w:r>
      <w:r w:rsidRPr="000F7FDD">
        <w:rPr>
          <w:b/>
          <w:bCs/>
        </w:rPr>
        <w:t xml:space="preserve">Teach learners actionable strategies. </w:t>
      </w:r>
      <w:r w:rsidR="00E961A0" w:rsidRPr="00A05185">
        <w:rPr>
          <w:i/>
          <w:iCs/>
        </w:rPr>
        <w:t xml:space="preserve">[Total </w:t>
      </w:r>
      <w:r w:rsidR="008E7FFD">
        <w:rPr>
          <w:i/>
          <w:iCs/>
        </w:rPr>
        <w:t>8</w:t>
      </w:r>
      <w:r w:rsidR="00E961A0" w:rsidRPr="00A05185">
        <w:rPr>
          <w:i/>
          <w:iCs/>
        </w:rPr>
        <w:t xml:space="preserve"> minute] </w:t>
      </w:r>
    </w:p>
    <w:tbl>
      <w:tblPr>
        <w:tblW w:w="12944" w:type="dxa"/>
        <w:tblBorders>
          <w:top w:val="outset" w:sz="6" w:space="0" w:color="auto"/>
          <w:left w:val="outset" w:sz="6" w:space="0" w:color="auto"/>
          <w:bottom w:val="outset" w:sz="6" w:space="0" w:color="auto"/>
          <w:right w:val="outset" w:sz="6" w:space="0" w:color="auto"/>
        </w:tblBorders>
        <w:shd w:val="clear" w:color="auto" w:fill="C1F0C7" w:themeFill="accent3" w:themeFillTint="33"/>
        <w:tblCellMar>
          <w:left w:w="0" w:type="dxa"/>
          <w:right w:w="0" w:type="dxa"/>
        </w:tblCellMar>
        <w:tblLook w:val="04A0" w:firstRow="1" w:lastRow="0" w:firstColumn="1" w:lastColumn="0" w:noHBand="0" w:noVBand="1"/>
      </w:tblPr>
      <w:tblGrid>
        <w:gridCol w:w="985"/>
        <w:gridCol w:w="10064"/>
        <w:gridCol w:w="1895"/>
      </w:tblGrid>
      <w:tr w:rsidR="00E961A0" w:rsidRPr="00124903" w14:paraId="7B34FD45"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hideMark/>
          </w:tcPr>
          <w:p w14:paraId="50F1C787" w14:textId="77777777" w:rsidR="00E961A0" w:rsidRPr="00124903" w:rsidRDefault="00E961A0" w:rsidP="003076E4">
            <w:r>
              <w:t>Slide number</w:t>
            </w:r>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hideMark/>
          </w:tcPr>
          <w:p w14:paraId="668062A7" w14:textId="77777777" w:rsidR="00E961A0" w:rsidRPr="00124903" w:rsidRDefault="00E961A0" w:rsidP="003076E4">
            <w:r w:rsidRPr="00124903">
              <w:t xml:space="preserve">On </w:t>
            </w:r>
            <w:r>
              <w:t>s</w:t>
            </w:r>
            <w:r w:rsidRPr="00124903">
              <w:t xml:space="preserve">creen </w:t>
            </w:r>
            <w:r>
              <w:t>t</w:t>
            </w:r>
            <w:r w:rsidRPr="00124903">
              <w:t>ext</w:t>
            </w:r>
            <w:r>
              <w:t>/visual</w:t>
            </w:r>
          </w:p>
        </w:tc>
        <w:tc>
          <w:tcPr>
            <w:tcW w:w="189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hideMark/>
          </w:tcPr>
          <w:p w14:paraId="66558DFD" w14:textId="77777777" w:rsidR="00E961A0" w:rsidRPr="00124903" w:rsidRDefault="00E961A0" w:rsidP="003076E4">
            <w:r>
              <w:t>D</w:t>
            </w:r>
            <w:r w:rsidRPr="00124903">
              <w:t>eveloper notes </w:t>
            </w:r>
          </w:p>
        </w:tc>
      </w:tr>
      <w:tr w:rsidR="00E961A0" w:rsidRPr="00124903" w14:paraId="73CE8C5A"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hideMark/>
          </w:tcPr>
          <w:p w14:paraId="3AE54284" w14:textId="4809AF35" w:rsidR="00E961A0" w:rsidRPr="00124903" w:rsidRDefault="00E961A0" w:rsidP="003076E4">
            <w:pPr>
              <w:rPr>
                <w:lang w:val="en-US"/>
              </w:rPr>
            </w:pPr>
            <w:r w:rsidRPr="00124903">
              <w:rPr>
                <w:lang w:val="en-US"/>
              </w:rPr>
              <w:t> </w:t>
            </w:r>
            <w:r w:rsidR="000F7FDD">
              <w:rPr>
                <w:lang w:val="en-US"/>
              </w:rPr>
              <w:t>6</w:t>
            </w:r>
          </w:p>
          <w:p w14:paraId="0835A4F0" w14:textId="77777777" w:rsidR="00E961A0" w:rsidRPr="00124903" w:rsidRDefault="00E961A0" w:rsidP="003076E4">
            <w:r w:rsidRPr="00124903">
              <w:t> </w:t>
            </w:r>
          </w:p>
          <w:p w14:paraId="0D053CA5" w14:textId="77777777" w:rsidR="00E961A0" w:rsidRPr="00124903" w:rsidRDefault="00E961A0" w:rsidP="003076E4">
            <w:r w:rsidRPr="00124903">
              <w:t> </w:t>
            </w:r>
          </w:p>
          <w:p w14:paraId="1CF434ED" w14:textId="77777777" w:rsidR="00E961A0" w:rsidRPr="00124903" w:rsidRDefault="00E961A0" w:rsidP="003076E4">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hideMark/>
          </w:tcPr>
          <w:p w14:paraId="5F9F174D" w14:textId="25BF78E1" w:rsidR="00E961A0" w:rsidRDefault="00E961A0" w:rsidP="003076E4">
            <w:r w:rsidRPr="00A05185">
              <w:rPr>
                <w:b/>
                <w:bCs/>
              </w:rPr>
              <w:t>Title:</w:t>
            </w:r>
            <w:r>
              <w:t xml:space="preserve"> </w:t>
            </w:r>
            <w:r w:rsidR="000F7FDD" w:rsidRPr="000F7FDD">
              <w:t>"What is Digital Detox?"</w:t>
            </w:r>
          </w:p>
          <w:p w14:paraId="754DCF71" w14:textId="2569FA1E" w:rsidR="00E961A0" w:rsidRDefault="00E961A0" w:rsidP="003076E4">
            <w:r w:rsidRPr="00E961A0">
              <w:rPr>
                <w:b/>
                <w:bCs/>
              </w:rPr>
              <w:t>Body:</w:t>
            </w:r>
            <w:r>
              <w:t xml:space="preserve"> </w:t>
            </w:r>
            <w:r w:rsidR="000F7FDD" w:rsidRPr="000F7FDD">
              <w:t>"A digital detox involves intentionally disconnecting from digital devices to lower stress and improve focus. Here’s how you can do it step-by-step:</w:t>
            </w:r>
          </w:p>
          <w:p w14:paraId="2A5678B3" w14:textId="6E848CAA" w:rsidR="000F7FDD" w:rsidRDefault="000F7FDD" w:rsidP="000F7FDD">
            <w:pPr>
              <w:pStyle w:val="ListParagraph"/>
              <w:numPr>
                <w:ilvl w:val="0"/>
                <w:numId w:val="13"/>
              </w:numPr>
            </w:pPr>
            <w:r w:rsidRPr="000F7FDD">
              <w:rPr>
                <w:b/>
                <w:bCs/>
              </w:rPr>
              <w:t>Set Boundaries:</w:t>
            </w:r>
            <w:r>
              <w:t xml:space="preserve"> Establish clear work hours and communicate them to your team. For example, no work emails after 6 PM.</w:t>
            </w:r>
          </w:p>
          <w:p w14:paraId="786AEC84" w14:textId="62C9B07D" w:rsidR="000F7FDD" w:rsidRDefault="000F7FDD" w:rsidP="000F7FDD">
            <w:pPr>
              <w:pStyle w:val="ListParagraph"/>
              <w:numPr>
                <w:ilvl w:val="0"/>
                <w:numId w:val="13"/>
              </w:numPr>
            </w:pPr>
            <w:r w:rsidRPr="000F7FDD">
              <w:rPr>
                <w:b/>
                <w:bCs/>
              </w:rPr>
              <w:t xml:space="preserve">Turn Off Notifications: </w:t>
            </w:r>
            <w:r>
              <w:t>Use 'Do Not Disturb' mode on your devices during focus times or personal hours.</w:t>
            </w:r>
          </w:p>
          <w:p w14:paraId="2350F43F" w14:textId="39007D0A" w:rsidR="000F7FDD" w:rsidRDefault="000F7FDD" w:rsidP="000F7FDD">
            <w:pPr>
              <w:pStyle w:val="ListParagraph"/>
              <w:numPr>
                <w:ilvl w:val="0"/>
                <w:numId w:val="13"/>
              </w:numPr>
            </w:pPr>
            <w:r w:rsidRPr="000F7FDD">
              <w:rPr>
                <w:b/>
                <w:bCs/>
              </w:rPr>
              <w:t>Incorporate Mindfulness:</w:t>
            </w:r>
            <w:r>
              <w:t xml:space="preserve"> Schedule small breaks to practice deep breathing, meditation, or simply step away from screens for a walk.</w:t>
            </w:r>
          </w:p>
          <w:p w14:paraId="451C2686" w14:textId="15B45767" w:rsidR="00E961A0" w:rsidRDefault="00E961A0" w:rsidP="000F7FDD">
            <w:r w:rsidRPr="00E961A0">
              <w:rPr>
                <w:b/>
                <w:bCs/>
              </w:rPr>
              <w:t>Note:</w:t>
            </w:r>
            <w:r>
              <w:t xml:space="preserve"> </w:t>
            </w:r>
            <w:r w:rsidR="000F7FDD">
              <w:t>"These small, actionable steps can help create space for better focus and overall well-being."</w:t>
            </w:r>
          </w:p>
          <w:p w14:paraId="3F6202AD" w14:textId="5D356A85" w:rsidR="00E961A0" w:rsidRPr="00124903" w:rsidRDefault="00E961A0" w:rsidP="003076E4">
            <w:r w:rsidRPr="00E961A0">
              <w:rPr>
                <w:b/>
                <w:bCs/>
              </w:rPr>
              <w:t>Visual:</w:t>
            </w:r>
            <w:r>
              <w:t xml:space="preserve"> </w:t>
            </w:r>
            <w:r w:rsidR="000F7FDD" w:rsidRPr="000F7FDD">
              <w:t>Icons of a phone with a "Do Not Disturb" sign and a meditating figure.</w:t>
            </w:r>
          </w:p>
        </w:tc>
        <w:tc>
          <w:tcPr>
            <w:tcW w:w="189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hideMark/>
          </w:tcPr>
          <w:p w14:paraId="46CAF966" w14:textId="3C04FF8B" w:rsidR="00E961A0" w:rsidRPr="00124903" w:rsidRDefault="000F7FDD" w:rsidP="003076E4">
            <w:r w:rsidRPr="000F7FDD">
              <w:rPr>
                <w:lang w:val="en-US"/>
              </w:rPr>
              <w:t xml:space="preserve">Use </w:t>
            </w:r>
            <w:proofErr w:type="spellStart"/>
            <w:r w:rsidRPr="000F7FDD">
              <w:rPr>
                <w:lang w:val="en-US"/>
              </w:rPr>
              <w:t>iSpring’s</w:t>
            </w:r>
            <w:proofErr w:type="spellEnd"/>
            <w:r w:rsidRPr="000F7FDD">
              <w:rPr>
                <w:lang w:val="en-US"/>
              </w:rPr>
              <w:t xml:space="preserve"> "Tabs" interaction for structured explanation.</w:t>
            </w:r>
            <w:r w:rsidR="00E961A0" w:rsidRPr="00124903">
              <w:t> </w:t>
            </w:r>
          </w:p>
        </w:tc>
      </w:tr>
      <w:tr w:rsidR="000F7FDD" w:rsidRPr="00124903" w14:paraId="06F1EB91"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tcPr>
          <w:p w14:paraId="482C59CD" w14:textId="5266E30D" w:rsidR="000F7FDD" w:rsidRPr="00124903" w:rsidRDefault="000F7FDD" w:rsidP="003076E4">
            <w:pPr>
              <w:rPr>
                <w:lang w:val="en-US"/>
              </w:rPr>
            </w:pPr>
            <w:r>
              <w:rPr>
                <w:lang w:val="en-US"/>
              </w:rPr>
              <w:t>7</w:t>
            </w:r>
          </w:p>
        </w:tc>
        <w:tc>
          <w:tcPr>
            <w:tcW w:w="10064"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tcPr>
          <w:p w14:paraId="40AA8E34" w14:textId="1A58552E" w:rsidR="000F7FDD" w:rsidRPr="000F7FDD" w:rsidRDefault="000F7FDD" w:rsidP="000F7FDD">
            <w:pPr>
              <w:rPr>
                <w:b/>
                <w:bCs/>
              </w:rPr>
            </w:pPr>
            <w:r w:rsidRPr="000F7FDD">
              <w:rPr>
                <w:b/>
                <w:bCs/>
              </w:rPr>
              <w:t xml:space="preserve">Title: </w:t>
            </w:r>
            <w:r w:rsidRPr="00E80E4C">
              <w:t>"Help Alex Make Better Choices"</w:t>
            </w:r>
          </w:p>
          <w:p w14:paraId="271E6E52" w14:textId="750A61D4" w:rsidR="000F7FDD" w:rsidRPr="000F7FDD" w:rsidRDefault="000F7FDD" w:rsidP="000F7FDD">
            <w:pPr>
              <w:rPr>
                <w:b/>
                <w:bCs/>
              </w:rPr>
            </w:pPr>
            <w:r w:rsidRPr="000F7FDD">
              <w:rPr>
                <w:b/>
                <w:bCs/>
              </w:rPr>
              <w:t>Body:</w:t>
            </w:r>
            <w:r w:rsidR="00E80E4C">
              <w:rPr>
                <w:b/>
                <w:bCs/>
              </w:rPr>
              <w:t xml:space="preserve"> </w:t>
            </w:r>
            <w:r w:rsidRPr="00962768">
              <w:t>"Scenario: Alex receives Slack messages during dinner. What should Alex do?"</w:t>
            </w:r>
          </w:p>
          <w:p w14:paraId="6AAD9409" w14:textId="2A57FB07" w:rsidR="000F7FDD" w:rsidRPr="00962768" w:rsidRDefault="000F7FDD" w:rsidP="00962768">
            <w:pPr>
              <w:pStyle w:val="ListParagraph"/>
              <w:numPr>
                <w:ilvl w:val="0"/>
                <w:numId w:val="14"/>
              </w:numPr>
              <w:rPr>
                <w:b/>
                <w:bCs/>
              </w:rPr>
            </w:pPr>
            <w:r w:rsidRPr="00962768">
              <w:rPr>
                <w:b/>
                <w:bCs/>
              </w:rPr>
              <w:lastRenderedPageBreak/>
              <w:t xml:space="preserve">Option 1: </w:t>
            </w:r>
            <w:r w:rsidRPr="00962768">
              <w:t>"Reply immediately and risk disrupting dinner."</w:t>
            </w:r>
          </w:p>
          <w:p w14:paraId="60DCCD62" w14:textId="0C45FC82" w:rsidR="000F7FDD" w:rsidRPr="00962768" w:rsidRDefault="000F7FDD" w:rsidP="00962768">
            <w:pPr>
              <w:pStyle w:val="ListParagraph"/>
              <w:numPr>
                <w:ilvl w:val="0"/>
                <w:numId w:val="14"/>
              </w:numPr>
              <w:rPr>
                <w:b/>
                <w:bCs/>
              </w:rPr>
            </w:pPr>
            <w:r w:rsidRPr="00962768">
              <w:rPr>
                <w:b/>
                <w:bCs/>
              </w:rPr>
              <w:t xml:space="preserve">Option 2: </w:t>
            </w:r>
            <w:r w:rsidRPr="00962768">
              <w:t>"Mute notifications and enjoy dinner."</w:t>
            </w:r>
          </w:p>
          <w:p w14:paraId="10F63A86" w14:textId="73F4CD35" w:rsidR="000F7FDD" w:rsidRPr="00962768" w:rsidRDefault="000F7FDD" w:rsidP="00962768">
            <w:pPr>
              <w:pStyle w:val="ListParagraph"/>
              <w:numPr>
                <w:ilvl w:val="0"/>
                <w:numId w:val="14"/>
              </w:numPr>
              <w:rPr>
                <w:b/>
                <w:bCs/>
              </w:rPr>
            </w:pPr>
            <w:r w:rsidRPr="00962768">
              <w:rPr>
                <w:b/>
                <w:bCs/>
              </w:rPr>
              <w:t xml:space="preserve">Option 3: </w:t>
            </w:r>
            <w:r w:rsidRPr="00962768">
              <w:t>"Communicate work hours clearly to the team."</w:t>
            </w:r>
          </w:p>
          <w:p w14:paraId="3532924C" w14:textId="2D905F6C" w:rsidR="000F7FDD" w:rsidRPr="000F7FDD" w:rsidRDefault="000F7FDD" w:rsidP="000F7FDD">
            <w:pPr>
              <w:rPr>
                <w:b/>
                <w:bCs/>
              </w:rPr>
            </w:pPr>
            <w:r w:rsidRPr="000F7FDD">
              <w:rPr>
                <w:b/>
                <w:bCs/>
              </w:rPr>
              <w:t xml:space="preserve">Feedback: </w:t>
            </w:r>
            <w:r w:rsidRPr="00962768">
              <w:t>Options 2 and 3 are better for well-being because they align with effective digital detox strategies. Muting notifications during dinner (Option 2) helps establish clear boundaries by separating work from personal time, reducing stress and improving focus. Communicating work hours to the team (Option 3) fosters mutual respect for personal time and ensures a healthier work-life balance.</w:t>
            </w:r>
            <w:r w:rsidRPr="000F7FDD">
              <w:rPr>
                <w:b/>
                <w:bCs/>
              </w:rPr>
              <w:t xml:space="preserve"> </w:t>
            </w:r>
          </w:p>
          <w:p w14:paraId="687DE6B6" w14:textId="70233ED4" w:rsidR="000F7FDD" w:rsidRPr="00A05185" w:rsidRDefault="000F7FDD" w:rsidP="000F7FDD">
            <w:pPr>
              <w:rPr>
                <w:b/>
                <w:bCs/>
              </w:rPr>
            </w:pPr>
            <w:r w:rsidRPr="000F7FDD">
              <w:rPr>
                <w:b/>
                <w:bCs/>
              </w:rPr>
              <w:t xml:space="preserve">Visual: </w:t>
            </w:r>
            <w:r w:rsidRPr="00962768">
              <w:t>Alex at the dinner table with Slack notifications popping up.</w:t>
            </w:r>
          </w:p>
        </w:tc>
        <w:tc>
          <w:tcPr>
            <w:tcW w:w="189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tcPr>
          <w:p w14:paraId="4108BAC5" w14:textId="6514D7E4" w:rsidR="000F7FDD" w:rsidRPr="000F7FDD" w:rsidRDefault="000F7FDD" w:rsidP="003076E4">
            <w:pPr>
              <w:rPr>
                <w:lang w:val="en-US"/>
              </w:rPr>
            </w:pPr>
            <w:r w:rsidRPr="000F7FDD">
              <w:rPr>
                <w:lang w:val="en-US"/>
              </w:rPr>
              <w:lastRenderedPageBreak/>
              <w:t xml:space="preserve">Use </w:t>
            </w:r>
            <w:proofErr w:type="spellStart"/>
            <w:r w:rsidRPr="000F7FDD">
              <w:rPr>
                <w:lang w:val="en-US"/>
              </w:rPr>
              <w:t>iSpring’s</w:t>
            </w:r>
            <w:proofErr w:type="spellEnd"/>
            <w:r w:rsidRPr="000F7FDD">
              <w:rPr>
                <w:lang w:val="en-US"/>
              </w:rPr>
              <w:t xml:space="preserve"> "Role-Playing" interaction.</w:t>
            </w:r>
          </w:p>
        </w:tc>
      </w:tr>
      <w:tr w:rsidR="000F7FDD" w:rsidRPr="00124903" w14:paraId="31317BCB"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tcPr>
          <w:p w14:paraId="6B34028E" w14:textId="50214E6D" w:rsidR="000F7FDD" w:rsidRPr="00124903" w:rsidRDefault="000F7FDD" w:rsidP="003076E4">
            <w:pPr>
              <w:rPr>
                <w:lang w:val="en-US"/>
              </w:rPr>
            </w:pPr>
            <w:r>
              <w:rPr>
                <w:lang w:val="en-US"/>
              </w:rPr>
              <w:t>8</w:t>
            </w:r>
          </w:p>
        </w:tc>
        <w:tc>
          <w:tcPr>
            <w:tcW w:w="10064"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tcPr>
          <w:p w14:paraId="0873C5FD" w14:textId="16A97AFE" w:rsidR="000F7FDD" w:rsidRPr="000F7FDD" w:rsidRDefault="000F7FDD" w:rsidP="000F7FDD">
            <w:pPr>
              <w:rPr>
                <w:b/>
                <w:bCs/>
              </w:rPr>
            </w:pPr>
            <w:r w:rsidRPr="000F7FDD">
              <w:rPr>
                <w:b/>
                <w:bCs/>
              </w:rPr>
              <w:t xml:space="preserve">Title: </w:t>
            </w:r>
            <w:r w:rsidRPr="00962768">
              <w:t>"Try a Mindfulness Minute"</w:t>
            </w:r>
          </w:p>
          <w:p w14:paraId="17E0E998" w14:textId="77D43FB8" w:rsidR="000F7FDD" w:rsidRPr="000F7FDD" w:rsidRDefault="000F7FDD" w:rsidP="000F7FDD">
            <w:pPr>
              <w:rPr>
                <w:b/>
                <w:bCs/>
              </w:rPr>
            </w:pPr>
            <w:r w:rsidRPr="000F7FDD">
              <w:rPr>
                <w:b/>
                <w:bCs/>
              </w:rPr>
              <w:t>Body:</w:t>
            </w:r>
            <w:r w:rsidR="00962768">
              <w:rPr>
                <w:b/>
                <w:bCs/>
              </w:rPr>
              <w:t xml:space="preserve"> </w:t>
            </w:r>
            <w:r w:rsidRPr="00962768">
              <w:t>"This exercise is designed to help you take a moment to reset and refocus during a busy day. Guided by calming instructions and background music, it can reduce stress and improve clarity.</w:t>
            </w:r>
          </w:p>
          <w:p w14:paraId="5FB40AF6" w14:textId="249D61D1" w:rsidR="000F7FDD" w:rsidRPr="00962768" w:rsidRDefault="000F7FDD" w:rsidP="000F7FDD">
            <w:r w:rsidRPr="00962768">
              <w:t>If you’re able, take a moment now to do this exercise with the audio guidance provided.</w:t>
            </w:r>
          </w:p>
          <w:p w14:paraId="655F1D27" w14:textId="44BE5F06" w:rsidR="000F7FDD" w:rsidRPr="00962768" w:rsidRDefault="000F7FDD" w:rsidP="000F7FDD">
            <w:r w:rsidRPr="00962768">
              <w:t>If now isn’t the right time, you can skip this step for now but revisit it later when it’s more convenient."</w:t>
            </w:r>
          </w:p>
          <w:p w14:paraId="0CEE57DC" w14:textId="77777777" w:rsidR="000F7FDD" w:rsidRPr="00962768" w:rsidRDefault="000F7FDD" w:rsidP="000F7FDD">
            <w:r w:rsidRPr="00962768">
              <w:t>"Steps for the exercise are as follows:</w:t>
            </w:r>
            <w:proofErr w:type="gramStart"/>
            <w:r w:rsidRPr="00962768">
              <w:t>"  "</w:t>
            </w:r>
            <w:proofErr w:type="gramEnd"/>
            <w:r w:rsidRPr="00962768">
              <w:t>Step 1: Sit comfortably and close your eyes. Step 2: Take a deep breath in for 3 seconds, hold it for 3 seconds, exhale for 3 seconds, and hold it for 3 seconds. Step 3: Repeat for one minute, focusing only on your breath.</w:t>
            </w:r>
          </w:p>
          <w:p w14:paraId="46D49B59" w14:textId="565049B0" w:rsidR="000F7FDD" w:rsidRPr="00962768" w:rsidRDefault="000F7FDD" w:rsidP="000F7FDD">
            <w:r w:rsidRPr="00962768">
              <w:t>Notice how you feel after this exercise."</w:t>
            </w:r>
          </w:p>
          <w:p w14:paraId="58C154BE" w14:textId="77777777" w:rsidR="00962768" w:rsidRDefault="000F7FDD" w:rsidP="000F7FDD">
            <w:pPr>
              <w:rPr>
                <w:b/>
                <w:bCs/>
              </w:rPr>
            </w:pPr>
            <w:r w:rsidRPr="000F7FDD">
              <w:rPr>
                <w:b/>
                <w:bCs/>
              </w:rPr>
              <w:t>Guided Meditation Script (1-1.5 minutes):</w:t>
            </w:r>
            <w:r w:rsidR="00962768">
              <w:rPr>
                <w:b/>
                <w:bCs/>
              </w:rPr>
              <w:t xml:space="preserve"> </w:t>
            </w:r>
          </w:p>
          <w:p w14:paraId="641C24EF" w14:textId="1BA7C501" w:rsidR="001C7FA3" w:rsidRDefault="001C7FA3" w:rsidP="001C7FA3">
            <w:r>
              <w:lastRenderedPageBreak/>
              <w:t>Welcome to this mindfulness minute. Let’s take this time to reset and focus. Please sit comfortably, with your back straight but relaxed, and if you’re able, gently close your eyes.</w:t>
            </w:r>
          </w:p>
          <w:p w14:paraId="0B2A32F7" w14:textId="4CA972D9" w:rsidR="00F92C2D" w:rsidRDefault="00985335" w:rsidP="001C7FA3">
            <w:r w:rsidRPr="00985335">
              <w:t xml:space="preserve">This </w:t>
            </w:r>
            <w:r>
              <w:t xml:space="preserve">breathing exercise </w:t>
            </w:r>
            <w:r w:rsidRPr="00985335">
              <w:t>involves four equal steps:</w:t>
            </w:r>
            <w:r w:rsidR="00C04303">
              <w:t xml:space="preserve"> </w:t>
            </w:r>
            <w:r w:rsidR="00F92C2D" w:rsidRPr="00F92C2D">
              <w:t>Breathe in through your nose for three seconds… hold for three… exhale slowly through your mouth for three… and hold again for three.</w:t>
            </w:r>
          </w:p>
          <w:p w14:paraId="0B1F0F32" w14:textId="7705D79E" w:rsidR="001C7FA3" w:rsidRDefault="001C7FA3" w:rsidP="001C7FA3">
            <w:r>
              <w:t>Let’s begin together:</w:t>
            </w:r>
          </w:p>
          <w:p w14:paraId="4975C378" w14:textId="408A58E6" w:rsidR="001C7FA3" w:rsidRDefault="001C7FA3" w:rsidP="001C7FA3">
            <w:r>
              <w:t xml:space="preserve">Breathe in... two... three... Hold... two... three... </w:t>
            </w:r>
            <w:r w:rsidR="00BA404E">
              <w:t>Ex</w:t>
            </w:r>
            <w:r w:rsidR="00F07CE6">
              <w:t>hale</w:t>
            </w:r>
            <w:r>
              <w:t>... two... three... Hold... two... three...</w:t>
            </w:r>
          </w:p>
          <w:p w14:paraId="22118A61" w14:textId="6499AB5C" w:rsidR="001C7FA3" w:rsidRDefault="001C7FA3" w:rsidP="001C7FA3">
            <w:r>
              <w:t xml:space="preserve">As you continue this rhythm, focus on how your body feels with each breath. </w:t>
            </w:r>
            <w:r w:rsidR="000816B8" w:rsidRPr="000816B8">
              <w:t>Let your breath guide you into a state of calm and clarity.</w:t>
            </w:r>
          </w:p>
          <w:p w14:paraId="2CCC6868" w14:textId="0C4E0453" w:rsidR="001C7FA3" w:rsidRDefault="001C7FA3" w:rsidP="001C7FA3">
            <w:r>
              <w:t xml:space="preserve">If your mind begins to wander, that’s okay. Simply bring your attention back to </w:t>
            </w:r>
            <w:r w:rsidR="002A79C4" w:rsidRPr="002A79C4">
              <w:t>the steady flow of your breath</w:t>
            </w:r>
            <w:r w:rsidR="002A79C4">
              <w:t>.</w:t>
            </w:r>
          </w:p>
          <w:p w14:paraId="6065B006" w14:textId="02D91FE3" w:rsidR="007D2F5B" w:rsidRDefault="001C7FA3" w:rsidP="001C7FA3">
            <w:r>
              <w:t>When you’re ready, gently open your eyes or bring your awareness back to the present moment. Take note of how you feel—calmer, more relaxed, and refreshed.</w:t>
            </w:r>
          </w:p>
          <w:p w14:paraId="4552E996" w14:textId="1BDBF57E" w:rsidR="000F7FDD" w:rsidRPr="00A05185" w:rsidRDefault="000F7FDD" w:rsidP="001C7FA3">
            <w:pPr>
              <w:rPr>
                <w:b/>
                <w:bCs/>
              </w:rPr>
            </w:pPr>
            <w:r w:rsidRPr="000F7FDD">
              <w:rPr>
                <w:b/>
                <w:bCs/>
              </w:rPr>
              <w:t xml:space="preserve">Visual: </w:t>
            </w:r>
            <w:r w:rsidRPr="00962768">
              <w:t>GIF for box breathing technique.</w:t>
            </w:r>
          </w:p>
        </w:tc>
        <w:tc>
          <w:tcPr>
            <w:tcW w:w="189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tcPr>
          <w:p w14:paraId="786EDD8D" w14:textId="77777777" w:rsidR="000F7FDD" w:rsidRDefault="000F7FDD" w:rsidP="003076E4">
            <w:pPr>
              <w:rPr>
                <w:lang w:val="en-US"/>
              </w:rPr>
            </w:pPr>
            <w:r w:rsidRPr="000F7FDD">
              <w:rPr>
                <w:lang w:val="en-US"/>
              </w:rPr>
              <w:lastRenderedPageBreak/>
              <w:t xml:space="preserve">Embed audio for guided breathing. </w:t>
            </w:r>
          </w:p>
          <w:p w14:paraId="4143D511" w14:textId="6251D540" w:rsidR="000F7FDD" w:rsidRDefault="000F7FDD" w:rsidP="003076E4">
            <w:pPr>
              <w:rPr>
                <w:lang w:val="en-US"/>
              </w:rPr>
            </w:pPr>
            <w:r w:rsidRPr="000F7FDD">
              <w:rPr>
                <w:lang w:val="en-US"/>
              </w:rPr>
              <w:t xml:space="preserve">Include a button to allow learners to control when to start the exercise, providing flexibility for those who may not be able to complete it immediately. </w:t>
            </w:r>
          </w:p>
          <w:p w14:paraId="18D7FDD4" w14:textId="3775E7A1" w:rsidR="000F7FDD" w:rsidRPr="000F7FDD" w:rsidRDefault="000F7FDD" w:rsidP="003076E4">
            <w:pPr>
              <w:rPr>
                <w:lang w:val="en-US"/>
              </w:rPr>
            </w:pPr>
            <w:r w:rsidRPr="000F7FDD">
              <w:rPr>
                <w:lang w:val="en-US"/>
              </w:rPr>
              <w:t xml:space="preserve">Give the learner the option to view </w:t>
            </w:r>
            <w:r w:rsidRPr="000F7FDD">
              <w:rPr>
                <w:lang w:val="en-US"/>
              </w:rPr>
              <w:lastRenderedPageBreak/>
              <w:t>the script for accessibility.</w:t>
            </w:r>
          </w:p>
        </w:tc>
      </w:tr>
      <w:tr w:rsidR="000F7FDD" w:rsidRPr="00124903" w14:paraId="191A0358"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tcPr>
          <w:p w14:paraId="3FF99DF9" w14:textId="28CA8A3C" w:rsidR="000F7FDD" w:rsidRPr="00124903" w:rsidRDefault="000F7FDD" w:rsidP="003076E4">
            <w:pPr>
              <w:rPr>
                <w:lang w:val="en-US"/>
              </w:rPr>
            </w:pPr>
            <w:r>
              <w:rPr>
                <w:lang w:val="en-US"/>
              </w:rPr>
              <w:lastRenderedPageBreak/>
              <w:t>9</w:t>
            </w:r>
          </w:p>
        </w:tc>
        <w:tc>
          <w:tcPr>
            <w:tcW w:w="10064"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tcPr>
          <w:p w14:paraId="5D1D4DF0" w14:textId="77777777" w:rsidR="000F7FDD" w:rsidRPr="000F7FDD" w:rsidRDefault="000F7FDD" w:rsidP="000F7FDD">
            <w:pPr>
              <w:rPr>
                <w:b/>
                <w:bCs/>
              </w:rPr>
            </w:pPr>
            <w:r w:rsidRPr="000F7FDD">
              <w:rPr>
                <w:b/>
                <w:bCs/>
              </w:rPr>
              <w:t xml:space="preserve">Title: </w:t>
            </w:r>
            <w:r w:rsidRPr="00962768">
              <w:t>"What Will You Try?"</w:t>
            </w:r>
          </w:p>
          <w:p w14:paraId="4843E899" w14:textId="77777777" w:rsidR="000F7FDD" w:rsidRPr="000F7FDD" w:rsidRDefault="000F7FDD" w:rsidP="000F7FDD">
            <w:pPr>
              <w:rPr>
                <w:b/>
                <w:bCs/>
              </w:rPr>
            </w:pPr>
          </w:p>
          <w:p w14:paraId="3DA71AC3" w14:textId="71092F19" w:rsidR="000F7FDD" w:rsidRPr="00962768" w:rsidRDefault="000F7FDD" w:rsidP="000F7FDD">
            <w:r w:rsidRPr="000F7FDD">
              <w:rPr>
                <w:b/>
                <w:bCs/>
              </w:rPr>
              <w:t>Body:</w:t>
            </w:r>
            <w:r w:rsidR="00962768">
              <w:rPr>
                <w:b/>
                <w:bCs/>
              </w:rPr>
              <w:t xml:space="preserve"> </w:t>
            </w:r>
            <w:r w:rsidRPr="00962768">
              <w:t>"Which of the following digital detox strategies resonates most with you? Drag and drop one or more to your digital detox action plan for this week."</w:t>
            </w:r>
          </w:p>
          <w:p w14:paraId="62AF2DD5" w14:textId="660D0F92" w:rsidR="000F7FDD" w:rsidRPr="00962768" w:rsidRDefault="000F7FDD" w:rsidP="00962768">
            <w:pPr>
              <w:pStyle w:val="ListParagraph"/>
              <w:numPr>
                <w:ilvl w:val="0"/>
                <w:numId w:val="16"/>
              </w:numPr>
            </w:pPr>
            <w:r w:rsidRPr="00962768">
              <w:t>Structured Work Schedule</w:t>
            </w:r>
          </w:p>
          <w:p w14:paraId="04990228" w14:textId="0002DB20" w:rsidR="000F7FDD" w:rsidRPr="00962768" w:rsidRDefault="000F7FDD" w:rsidP="00962768">
            <w:pPr>
              <w:pStyle w:val="ListParagraph"/>
              <w:numPr>
                <w:ilvl w:val="0"/>
                <w:numId w:val="16"/>
              </w:numPr>
            </w:pPr>
            <w:r w:rsidRPr="00962768">
              <w:t>The Pomodoro Technique</w:t>
            </w:r>
          </w:p>
          <w:p w14:paraId="450BFAFD" w14:textId="0706A934" w:rsidR="000F7FDD" w:rsidRPr="00962768" w:rsidRDefault="000F7FDD" w:rsidP="00962768">
            <w:pPr>
              <w:pStyle w:val="ListParagraph"/>
              <w:numPr>
                <w:ilvl w:val="0"/>
                <w:numId w:val="16"/>
              </w:numPr>
            </w:pPr>
            <w:r w:rsidRPr="00962768">
              <w:t>Turn Off Non-Essential Notifications</w:t>
            </w:r>
          </w:p>
          <w:p w14:paraId="19E1B449" w14:textId="505A3F55" w:rsidR="000F7FDD" w:rsidRPr="00962768" w:rsidRDefault="000F7FDD" w:rsidP="00962768">
            <w:pPr>
              <w:pStyle w:val="ListParagraph"/>
              <w:numPr>
                <w:ilvl w:val="0"/>
                <w:numId w:val="16"/>
              </w:numPr>
            </w:pPr>
            <w:r w:rsidRPr="00962768">
              <w:t>Website Blockers</w:t>
            </w:r>
          </w:p>
          <w:p w14:paraId="3845EE95" w14:textId="30A6B590" w:rsidR="000F7FDD" w:rsidRPr="00962768" w:rsidRDefault="000F7FDD" w:rsidP="00962768">
            <w:pPr>
              <w:pStyle w:val="ListParagraph"/>
              <w:numPr>
                <w:ilvl w:val="0"/>
                <w:numId w:val="16"/>
              </w:numPr>
            </w:pPr>
            <w:r w:rsidRPr="00962768">
              <w:t>Take Offline Breaks</w:t>
            </w:r>
          </w:p>
          <w:p w14:paraId="0E48AC2C" w14:textId="782BB8E4" w:rsidR="000F7FDD" w:rsidRPr="00962768" w:rsidRDefault="000F7FDD" w:rsidP="00962768">
            <w:pPr>
              <w:pStyle w:val="ListParagraph"/>
              <w:numPr>
                <w:ilvl w:val="0"/>
                <w:numId w:val="16"/>
              </w:numPr>
            </w:pPr>
            <w:r w:rsidRPr="00962768">
              <w:lastRenderedPageBreak/>
              <w:t>Digital-Free Zones</w:t>
            </w:r>
          </w:p>
          <w:p w14:paraId="0230B5D1" w14:textId="6902342A" w:rsidR="000F7FDD" w:rsidRPr="00962768" w:rsidRDefault="000F7FDD" w:rsidP="00962768">
            <w:pPr>
              <w:pStyle w:val="ListParagraph"/>
              <w:numPr>
                <w:ilvl w:val="0"/>
                <w:numId w:val="16"/>
              </w:numPr>
            </w:pPr>
            <w:r w:rsidRPr="00962768">
              <w:t>Declutter Your Digital Workspace</w:t>
            </w:r>
          </w:p>
          <w:p w14:paraId="3B60F2F9" w14:textId="261E9C22" w:rsidR="000F7FDD" w:rsidRPr="00962768" w:rsidRDefault="000F7FDD" w:rsidP="00962768">
            <w:pPr>
              <w:pStyle w:val="ListParagraph"/>
              <w:numPr>
                <w:ilvl w:val="0"/>
                <w:numId w:val="16"/>
              </w:numPr>
            </w:pPr>
            <w:r w:rsidRPr="00962768">
              <w:t>Practice "Single-Tasking"</w:t>
            </w:r>
          </w:p>
          <w:p w14:paraId="2D3EA5D4" w14:textId="783C848D" w:rsidR="000F7FDD" w:rsidRPr="00962768" w:rsidRDefault="000F7FDD" w:rsidP="00962768">
            <w:pPr>
              <w:pStyle w:val="ListParagraph"/>
              <w:numPr>
                <w:ilvl w:val="0"/>
                <w:numId w:val="16"/>
              </w:numPr>
            </w:pPr>
            <w:r w:rsidRPr="00962768">
              <w:t>Reward yourself with small breaks for staying focused</w:t>
            </w:r>
          </w:p>
          <w:p w14:paraId="77709D6A" w14:textId="6106C6A5" w:rsidR="000F7FDD" w:rsidRPr="00962768" w:rsidRDefault="000F7FDD" w:rsidP="000F7FDD">
            <w:pPr>
              <w:pStyle w:val="ListParagraph"/>
              <w:numPr>
                <w:ilvl w:val="0"/>
                <w:numId w:val="16"/>
              </w:numPr>
            </w:pPr>
            <w:r w:rsidRPr="00962768">
              <w:t xml:space="preserve">Keep a </w:t>
            </w:r>
            <w:proofErr w:type="gramStart"/>
            <w:r w:rsidRPr="00962768">
              <w:t>physical  notebook</w:t>
            </w:r>
            <w:proofErr w:type="gramEnd"/>
            <w:r w:rsidRPr="00962768">
              <w:t xml:space="preserve"> for task tracking</w:t>
            </w:r>
          </w:p>
          <w:p w14:paraId="662E2F53" w14:textId="3653D9F4" w:rsidR="000F7FDD" w:rsidRPr="00A05185" w:rsidRDefault="000F7FDD" w:rsidP="000F7FDD">
            <w:pPr>
              <w:rPr>
                <w:b/>
                <w:bCs/>
              </w:rPr>
            </w:pPr>
            <w:r w:rsidRPr="000F7FDD">
              <w:rPr>
                <w:b/>
                <w:bCs/>
              </w:rPr>
              <w:t>Visual: </w:t>
            </w:r>
            <w:r w:rsidRPr="00962768">
              <w:t>Something to represent action plan</w:t>
            </w:r>
          </w:p>
        </w:tc>
        <w:tc>
          <w:tcPr>
            <w:tcW w:w="1895" w:type="dxa"/>
            <w:tcBorders>
              <w:top w:val="single" w:sz="6" w:space="0" w:color="000000"/>
              <w:left w:val="single" w:sz="6" w:space="0" w:color="000000"/>
              <w:bottom w:val="single" w:sz="6" w:space="0" w:color="000000"/>
              <w:right w:val="single" w:sz="6" w:space="0" w:color="000000"/>
            </w:tcBorders>
            <w:shd w:val="clear" w:color="auto" w:fill="C1F0C7" w:themeFill="accent3" w:themeFillTint="33"/>
          </w:tcPr>
          <w:p w14:paraId="14DA6323" w14:textId="769BFB77" w:rsidR="000F7FDD" w:rsidRPr="000F7FDD" w:rsidRDefault="000F7FDD" w:rsidP="003076E4">
            <w:pPr>
              <w:rPr>
                <w:lang w:val="en-US"/>
              </w:rPr>
            </w:pPr>
            <w:proofErr w:type="spellStart"/>
            <w:r w:rsidRPr="000F7FDD">
              <w:rPr>
                <w:lang w:val="en-US"/>
              </w:rPr>
              <w:lastRenderedPageBreak/>
              <w:t>iSpring</w:t>
            </w:r>
            <w:proofErr w:type="spellEnd"/>
            <w:r w:rsidRPr="000F7FDD">
              <w:rPr>
                <w:lang w:val="en-US"/>
              </w:rPr>
              <w:t xml:space="preserve"> "Drag-and-Drop" interaction</w:t>
            </w:r>
          </w:p>
        </w:tc>
      </w:tr>
    </w:tbl>
    <w:p w14:paraId="6C5D7EBD" w14:textId="77777777" w:rsidR="00E961A0" w:rsidRDefault="00E961A0"/>
    <w:p w14:paraId="204C807E" w14:textId="68291E5C" w:rsidR="00E961A0" w:rsidRPr="00A05185" w:rsidRDefault="00E80E4C" w:rsidP="00E961A0">
      <w:pPr>
        <w:rPr>
          <w:i/>
          <w:iCs/>
        </w:rPr>
      </w:pPr>
      <w:r w:rsidRPr="00E80E4C">
        <w:rPr>
          <w:b/>
          <w:bCs/>
        </w:rPr>
        <w:t>Resilience-Building Habits</w:t>
      </w:r>
      <w:r w:rsidR="00E961A0">
        <w:rPr>
          <w:b/>
          <w:bCs/>
        </w:rPr>
        <w:t>:</w:t>
      </w:r>
      <w:r w:rsidR="00E961A0" w:rsidRPr="00A05185">
        <w:t xml:space="preserve"> </w:t>
      </w:r>
      <w:r w:rsidRPr="00E80E4C">
        <w:rPr>
          <w:b/>
          <w:bCs/>
        </w:rPr>
        <w:t xml:space="preserve">Foster long-term behavior change through habit evaluation. </w:t>
      </w:r>
      <w:r w:rsidR="00E961A0" w:rsidRPr="00A05185">
        <w:rPr>
          <w:i/>
          <w:iCs/>
        </w:rPr>
        <w:t xml:space="preserve">[Total </w:t>
      </w:r>
      <w:r w:rsidR="008E7FFD">
        <w:rPr>
          <w:i/>
          <w:iCs/>
        </w:rPr>
        <w:t>8</w:t>
      </w:r>
      <w:r w:rsidR="00E961A0" w:rsidRPr="00A05185">
        <w:rPr>
          <w:i/>
          <w:iCs/>
        </w:rPr>
        <w:t xml:space="preserve"> minute] </w:t>
      </w:r>
    </w:p>
    <w:tbl>
      <w:tblPr>
        <w:tblW w:w="12944" w:type="dxa"/>
        <w:tblBorders>
          <w:top w:val="outset" w:sz="6" w:space="0" w:color="auto"/>
          <w:left w:val="outset" w:sz="6" w:space="0" w:color="auto"/>
          <w:bottom w:val="outset" w:sz="6" w:space="0" w:color="auto"/>
          <w:right w:val="outset" w:sz="6" w:space="0" w:color="auto"/>
        </w:tblBorders>
        <w:shd w:val="clear" w:color="auto" w:fill="FAE2D5" w:themeFill="accent2" w:themeFillTint="33"/>
        <w:tblCellMar>
          <w:left w:w="0" w:type="dxa"/>
          <w:right w:w="0" w:type="dxa"/>
        </w:tblCellMar>
        <w:tblLook w:val="04A0" w:firstRow="1" w:lastRow="0" w:firstColumn="1" w:lastColumn="0" w:noHBand="0" w:noVBand="1"/>
      </w:tblPr>
      <w:tblGrid>
        <w:gridCol w:w="985"/>
        <w:gridCol w:w="10064"/>
        <w:gridCol w:w="1895"/>
      </w:tblGrid>
      <w:tr w:rsidR="00E961A0" w:rsidRPr="00124903" w14:paraId="482D4DA6"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hideMark/>
          </w:tcPr>
          <w:p w14:paraId="31EA35B2" w14:textId="77777777" w:rsidR="00E961A0" w:rsidRPr="00124903" w:rsidRDefault="00E961A0" w:rsidP="003076E4">
            <w:r>
              <w:t>Slide number</w:t>
            </w:r>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hideMark/>
          </w:tcPr>
          <w:p w14:paraId="011AB1EE" w14:textId="77777777" w:rsidR="00E961A0" w:rsidRPr="00124903" w:rsidRDefault="00E961A0" w:rsidP="003076E4">
            <w:r w:rsidRPr="00124903">
              <w:t xml:space="preserve">On </w:t>
            </w:r>
            <w:r>
              <w:t>s</w:t>
            </w:r>
            <w:r w:rsidRPr="00124903">
              <w:t xml:space="preserve">creen </w:t>
            </w:r>
            <w:r>
              <w:t>t</w:t>
            </w:r>
            <w:r w:rsidRPr="00124903">
              <w:t>ext</w:t>
            </w:r>
            <w:r>
              <w:t>/visual</w:t>
            </w:r>
          </w:p>
        </w:tc>
        <w:tc>
          <w:tcPr>
            <w:tcW w:w="1895"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hideMark/>
          </w:tcPr>
          <w:p w14:paraId="782896C7" w14:textId="77777777" w:rsidR="00E961A0" w:rsidRPr="00124903" w:rsidRDefault="00E961A0" w:rsidP="003076E4">
            <w:r>
              <w:t>D</w:t>
            </w:r>
            <w:r w:rsidRPr="00124903">
              <w:t>eveloper notes </w:t>
            </w:r>
          </w:p>
        </w:tc>
      </w:tr>
      <w:tr w:rsidR="00E80E4C" w:rsidRPr="00124903" w14:paraId="0D5EA568"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tcPr>
          <w:p w14:paraId="1646E047" w14:textId="79A34388" w:rsidR="00E80E4C" w:rsidRPr="00124903" w:rsidRDefault="00E80E4C" w:rsidP="003076E4">
            <w:pPr>
              <w:rPr>
                <w:lang w:val="en-US"/>
              </w:rPr>
            </w:pPr>
            <w:r>
              <w:rPr>
                <w:lang w:val="en-US"/>
              </w:rPr>
              <w:t>10</w:t>
            </w:r>
          </w:p>
        </w:tc>
        <w:tc>
          <w:tcPr>
            <w:tcW w:w="10064"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tcPr>
          <w:p w14:paraId="128CE36C" w14:textId="5BFF8AFF" w:rsidR="00E80E4C" w:rsidRPr="00E80E4C" w:rsidRDefault="00E80E4C" w:rsidP="00E80E4C">
            <w:pPr>
              <w:rPr>
                <w:b/>
                <w:bCs/>
              </w:rPr>
            </w:pPr>
            <w:r w:rsidRPr="00E80E4C">
              <w:rPr>
                <w:b/>
                <w:bCs/>
              </w:rPr>
              <w:t xml:space="preserve">Title: </w:t>
            </w:r>
            <w:r w:rsidRPr="00962768">
              <w:t>"Building Resilience with Healthy Habits"</w:t>
            </w:r>
          </w:p>
          <w:p w14:paraId="304A8293" w14:textId="75844E6C" w:rsidR="00E80E4C" w:rsidRPr="00E80E4C" w:rsidRDefault="00E80E4C" w:rsidP="00E80E4C">
            <w:pPr>
              <w:rPr>
                <w:b/>
                <w:bCs/>
              </w:rPr>
            </w:pPr>
            <w:r w:rsidRPr="00E80E4C">
              <w:rPr>
                <w:b/>
                <w:bCs/>
              </w:rPr>
              <w:t>Body:</w:t>
            </w:r>
          </w:p>
          <w:p w14:paraId="0BC4EC2D" w14:textId="6B8289F4" w:rsidR="00E80E4C" w:rsidRPr="00962768" w:rsidRDefault="00E80E4C" w:rsidP="00962768">
            <w:pPr>
              <w:pStyle w:val="ListParagraph"/>
              <w:numPr>
                <w:ilvl w:val="0"/>
                <w:numId w:val="17"/>
              </w:numPr>
              <w:rPr>
                <w:b/>
                <w:bCs/>
              </w:rPr>
            </w:pPr>
            <w:r w:rsidRPr="00962768">
              <w:rPr>
                <w:b/>
                <w:bCs/>
              </w:rPr>
              <w:t>Time-Blocking:</w:t>
            </w:r>
            <w:r w:rsidR="00962768" w:rsidRPr="00962768">
              <w:rPr>
                <w:b/>
                <w:bCs/>
              </w:rPr>
              <w:t xml:space="preserve"> </w:t>
            </w:r>
            <w:r w:rsidRPr="00962768">
              <w:t>Schedule focused work periods and regular breaks to maintain productivity and avoid burnout.</w:t>
            </w:r>
          </w:p>
          <w:p w14:paraId="0A0C501C" w14:textId="09F34390" w:rsidR="00E80E4C" w:rsidRPr="00962768" w:rsidRDefault="00E80E4C" w:rsidP="00962768">
            <w:pPr>
              <w:pStyle w:val="ListParagraph"/>
              <w:numPr>
                <w:ilvl w:val="1"/>
                <w:numId w:val="17"/>
              </w:numPr>
              <w:rPr>
                <w:b/>
                <w:bCs/>
              </w:rPr>
            </w:pPr>
            <w:r w:rsidRPr="00962768">
              <w:rPr>
                <w:b/>
                <w:bCs/>
              </w:rPr>
              <w:t xml:space="preserve">Example: </w:t>
            </w:r>
            <w:r w:rsidRPr="00962768">
              <w:t>Use the Pomodoro technique—work for 25 minutes and take a 5-minute break.</w:t>
            </w:r>
          </w:p>
          <w:p w14:paraId="1D3E1043" w14:textId="75515E03" w:rsidR="00E80E4C" w:rsidRPr="00962768" w:rsidRDefault="00E80E4C" w:rsidP="00962768">
            <w:pPr>
              <w:pStyle w:val="ListParagraph"/>
              <w:numPr>
                <w:ilvl w:val="0"/>
                <w:numId w:val="17"/>
              </w:numPr>
              <w:rPr>
                <w:b/>
                <w:bCs/>
              </w:rPr>
            </w:pPr>
            <w:r w:rsidRPr="00962768">
              <w:rPr>
                <w:b/>
                <w:bCs/>
              </w:rPr>
              <w:t>Setting Boundaries:</w:t>
            </w:r>
            <w:r w:rsidR="00962768" w:rsidRPr="00962768">
              <w:rPr>
                <w:b/>
                <w:bCs/>
              </w:rPr>
              <w:t xml:space="preserve"> </w:t>
            </w:r>
            <w:r w:rsidRPr="00962768">
              <w:t>Define clear work hours and communicate them to your team to protect personal time.</w:t>
            </w:r>
          </w:p>
          <w:p w14:paraId="0E3D4C1B" w14:textId="4D90A13C" w:rsidR="00E80E4C" w:rsidRPr="00962768" w:rsidRDefault="00E80E4C" w:rsidP="00962768">
            <w:pPr>
              <w:pStyle w:val="ListParagraph"/>
              <w:numPr>
                <w:ilvl w:val="1"/>
                <w:numId w:val="17"/>
              </w:numPr>
              <w:rPr>
                <w:b/>
                <w:bCs/>
              </w:rPr>
            </w:pPr>
            <w:r w:rsidRPr="00962768">
              <w:rPr>
                <w:b/>
                <w:bCs/>
              </w:rPr>
              <w:t xml:space="preserve">Example: </w:t>
            </w:r>
            <w:r w:rsidRPr="00962768">
              <w:t>Set "Do Not Disturb" on work apps after 6 PM.</w:t>
            </w:r>
          </w:p>
          <w:p w14:paraId="0E14A498" w14:textId="7CA9000A" w:rsidR="00E80E4C" w:rsidRPr="00962768" w:rsidRDefault="00E80E4C" w:rsidP="00962768">
            <w:pPr>
              <w:pStyle w:val="ListParagraph"/>
              <w:numPr>
                <w:ilvl w:val="0"/>
                <w:numId w:val="17"/>
              </w:numPr>
              <w:rPr>
                <w:b/>
                <w:bCs/>
              </w:rPr>
            </w:pPr>
            <w:r w:rsidRPr="00962768">
              <w:rPr>
                <w:b/>
                <w:bCs/>
              </w:rPr>
              <w:t>Creating a Routine:</w:t>
            </w:r>
            <w:r w:rsidR="00962768" w:rsidRPr="00962768">
              <w:rPr>
                <w:b/>
                <w:bCs/>
              </w:rPr>
              <w:t xml:space="preserve"> </w:t>
            </w:r>
            <w:r w:rsidRPr="00962768">
              <w:t>Establish rituals to start and end your day, such as a morning walk or a digital shutdown in the evening.</w:t>
            </w:r>
          </w:p>
          <w:p w14:paraId="63050D9C" w14:textId="7A737172" w:rsidR="00E80E4C" w:rsidRPr="00962768" w:rsidRDefault="00E80E4C" w:rsidP="00962768">
            <w:pPr>
              <w:pStyle w:val="ListParagraph"/>
              <w:numPr>
                <w:ilvl w:val="1"/>
                <w:numId w:val="17"/>
              </w:numPr>
              <w:rPr>
                <w:b/>
                <w:bCs/>
              </w:rPr>
            </w:pPr>
            <w:r w:rsidRPr="00962768">
              <w:rPr>
                <w:b/>
                <w:bCs/>
              </w:rPr>
              <w:t xml:space="preserve">Example: </w:t>
            </w:r>
            <w:r w:rsidRPr="00962768">
              <w:t>Begin your day with a 10-minute walk to energize your mind.</w:t>
            </w:r>
          </w:p>
          <w:p w14:paraId="06C5DFA0" w14:textId="19C25ED7" w:rsidR="00E80E4C" w:rsidRPr="00962768" w:rsidRDefault="00E80E4C" w:rsidP="00962768">
            <w:pPr>
              <w:pStyle w:val="ListParagraph"/>
              <w:numPr>
                <w:ilvl w:val="0"/>
                <w:numId w:val="17"/>
              </w:numPr>
              <w:rPr>
                <w:b/>
                <w:bCs/>
              </w:rPr>
            </w:pPr>
            <w:r w:rsidRPr="00962768">
              <w:rPr>
                <w:b/>
                <w:bCs/>
              </w:rPr>
              <w:lastRenderedPageBreak/>
              <w:t>Prioritize Sleep:</w:t>
            </w:r>
            <w:r w:rsidR="00962768" w:rsidRPr="00962768">
              <w:rPr>
                <w:b/>
                <w:bCs/>
              </w:rPr>
              <w:t xml:space="preserve"> </w:t>
            </w:r>
            <w:r w:rsidRPr="00962768">
              <w:t>Develop a consistent sleep schedule and wind down before bed by limiting screen time.</w:t>
            </w:r>
          </w:p>
          <w:p w14:paraId="3054DEEE" w14:textId="50BD0D9C" w:rsidR="00E80E4C" w:rsidRPr="00962768" w:rsidRDefault="00E80E4C" w:rsidP="00962768">
            <w:pPr>
              <w:pStyle w:val="ListParagraph"/>
              <w:numPr>
                <w:ilvl w:val="1"/>
                <w:numId w:val="17"/>
              </w:numPr>
              <w:rPr>
                <w:b/>
                <w:bCs/>
              </w:rPr>
            </w:pPr>
            <w:r w:rsidRPr="00962768">
              <w:rPr>
                <w:b/>
                <w:bCs/>
              </w:rPr>
              <w:t xml:space="preserve">Example: </w:t>
            </w:r>
            <w:r w:rsidRPr="00962768">
              <w:t>Turn off all devices 30 minutes before bedtime to promote better rest.</w:t>
            </w:r>
          </w:p>
          <w:p w14:paraId="6A462FBF" w14:textId="02D96FA9" w:rsidR="00E80E4C" w:rsidRPr="00962768" w:rsidRDefault="00E80E4C" w:rsidP="00962768">
            <w:pPr>
              <w:pStyle w:val="ListParagraph"/>
              <w:numPr>
                <w:ilvl w:val="0"/>
                <w:numId w:val="17"/>
              </w:numPr>
              <w:rPr>
                <w:b/>
                <w:bCs/>
              </w:rPr>
            </w:pPr>
            <w:r w:rsidRPr="00962768">
              <w:rPr>
                <w:b/>
                <w:bCs/>
              </w:rPr>
              <w:t>Engage in Physical Activity:</w:t>
            </w:r>
            <w:r w:rsidR="00962768" w:rsidRPr="00962768">
              <w:rPr>
                <w:b/>
                <w:bCs/>
              </w:rPr>
              <w:t xml:space="preserve"> </w:t>
            </w:r>
            <w:r w:rsidRPr="00962768">
              <w:t>Incorporate regular exercise to reduce stress and improve energy levels.</w:t>
            </w:r>
          </w:p>
          <w:p w14:paraId="79D25AB7" w14:textId="6A9D60C3" w:rsidR="00E80E4C" w:rsidRPr="00962768" w:rsidRDefault="00E80E4C" w:rsidP="00962768">
            <w:pPr>
              <w:pStyle w:val="ListParagraph"/>
              <w:numPr>
                <w:ilvl w:val="1"/>
                <w:numId w:val="17"/>
              </w:numPr>
              <w:rPr>
                <w:b/>
                <w:bCs/>
              </w:rPr>
            </w:pPr>
            <w:r w:rsidRPr="00962768">
              <w:rPr>
                <w:b/>
                <w:bCs/>
              </w:rPr>
              <w:t xml:space="preserve">Example: </w:t>
            </w:r>
            <w:r w:rsidRPr="00962768">
              <w:t>Add 15 minutes of stretching or yoga to your lunch break.</w:t>
            </w:r>
          </w:p>
          <w:p w14:paraId="0E821377" w14:textId="4068E4E8" w:rsidR="00E80E4C" w:rsidRPr="00962768" w:rsidRDefault="00E80E4C" w:rsidP="00962768">
            <w:pPr>
              <w:pStyle w:val="ListParagraph"/>
              <w:numPr>
                <w:ilvl w:val="0"/>
                <w:numId w:val="17"/>
              </w:numPr>
              <w:rPr>
                <w:b/>
                <w:bCs/>
              </w:rPr>
            </w:pPr>
            <w:r w:rsidRPr="00962768">
              <w:rPr>
                <w:b/>
                <w:bCs/>
              </w:rPr>
              <w:t>Set Daily Intentions:</w:t>
            </w:r>
            <w:r w:rsidR="00962768" w:rsidRPr="00962768">
              <w:rPr>
                <w:b/>
                <w:bCs/>
              </w:rPr>
              <w:t xml:space="preserve"> </w:t>
            </w:r>
            <w:r w:rsidRPr="00962768">
              <w:t>Begin each day by identifying one or two key priorities to maintain focus and clarity.</w:t>
            </w:r>
          </w:p>
          <w:p w14:paraId="19A24162" w14:textId="13227FE9" w:rsidR="00E80E4C" w:rsidRPr="00962768" w:rsidRDefault="00E80E4C" w:rsidP="00962768">
            <w:pPr>
              <w:pStyle w:val="ListParagraph"/>
              <w:numPr>
                <w:ilvl w:val="1"/>
                <w:numId w:val="17"/>
              </w:numPr>
              <w:rPr>
                <w:b/>
                <w:bCs/>
              </w:rPr>
            </w:pPr>
            <w:r w:rsidRPr="00962768">
              <w:rPr>
                <w:b/>
                <w:bCs/>
              </w:rPr>
              <w:t xml:space="preserve">Example: </w:t>
            </w:r>
            <w:r w:rsidRPr="00962768">
              <w:t>Write a sticky note with your top goals for the day and place it in your workspace.</w:t>
            </w:r>
          </w:p>
          <w:p w14:paraId="3816AECD" w14:textId="00B2FB5C" w:rsidR="00E80E4C" w:rsidRPr="00A05185" w:rsidRDefault="00E80E4C" w:rsidP="00E80E4C">
            <w:pPr>
              <w:rPr>
                <w:b/>
                <w:bCs/>
              </w:rPr>
            </w:pPr>
            <w:r w:rsidRPr="00E80E4C">
              <w:rPr>
                <w:b/>
                <w:bCs/>
              </w:rPr>
              <w:t xml:space="preserve">Visual: </w:t>
            </w:r>
            <w:r w:rsidRPr="00962768">
              <w:t>Infographic-style visual.</w:t>
            </w:r>
          </w:p>
        </w:tc>
        <w:tc>
          <w:tcPr>
            <w:tcW w:w="1895"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tcPr>
          <w:p w14:paraId="072452BA" w14:textId="1D55B6E2" w:rsidR="00E80E4C" w:rsidRPr="00E80E4C" w:rsidRDefault="00E80E4C" w:rsidP="00E80E4C">
            <w:r w:rsidRPr="00E80E4C">
              <w:lastRenderedPageBreak/>
              <w:t xml:space="preserve">Use </w:t>
            </w:r>
            <w:proofErr w:type="spellStart"/>
            <w:r w:rsidRPr="00E80E4C">
              <w:t>iSpring’s</w:t>
            </w:r>
            <w:proofErr w:type="spellEnd"/>
            <w:r w:rsidRPr="00E80E4C">
              <w:t xml:space="preserve"> "Tabs" or "Accordion" interaction.</w:t>
            </w:r>
          </w:p>
          <w:p w14:paraId="593CD25A" w14:textId="77777777" w:rsidR="00E80E4C" w:rsidRPr="00E961A0" w:rsidRDefault="00E80E4C" w:rsidP="003076E4">
            <w:pPr>
              <w:rPr>
                <w:lang w:val="en-US"/>
              </w:rPr>
            </w:pPr>
          </w:p>
        </w:tc>
      </w:tr>
      <w:tr w:rsidR="00E80E4C" w:rsidRPr="00124903" w14:paraId="5BA4C54A"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tcPr>
          <w:p w14:paraId="0EC0B4E9" w14:textId="14A3AF62" w:rsidR="00E80E4C" w:rsidRPr="00124903" w:rsidRDefault="00E80E4C" w:rsidP="003076E4">
            <w:pPr>
              <w:rPr>
                <w:lang w:val="en-US"/>
              </w:rPr>
            </w:pPr>
            <w:r>
              <w:rPr>
                <w:lang w:val="en-US"/>
              </w:rPr>
              <w:t>11</w:t>
            </w:r>
          </w:p>
        </w:tc>
        <w:tc>
          <w:tcPr>
            <w:tcW w:w="10064"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tcPr>
          <w:p w14:paraId="01E42648" w14:textId="5EC9570F" w:rsidR="00E80E4C" w:rsidRPr="00E80E4C" w:rsidRDefault="00E80E4C" w:rsidP="00E80E4C">
            <w:pPr>
              <w:rPr>
                <w:b/>
                <w:bCs/>
              </w:rPr>
            </w:pPr>
            <w:r w:rsidRPr="00E80E4C">
              <w:rPr>
                <w:b/>
                <w:bCs/>
              </w:rPr>
              <w:t xml:space="preserve">Title: </w:t>
            </w:r>
            <w:r w:rsidRPr="00962768">
              <w:t>"Evaluate Alex’s New Routine"</w:t>
            </w:r>
          </w:p>
          <w:p w14:paraId="35F27173" w14:textId="6D1DD21B" w:rsidR="00E80E4C" w:rsidRPr="00E80E4C" w:rsidRDefault="00E80E4C" w:rsidP="00E80E4C">
            <w:pPr>
              <w:rPr>
                <w:b/>
                <w:bCs/>
              </w:rPr>
            </w:pPr>
            <w:r w:rsidRPr="00E80E4C">
              <w:rPr>
                <w:b/>
                <w:bCs/>
              </w:rPr>
              <w:t>Body:</w:t>
            </w:r>
          </w:p>
          <w:p w14:paraId="11517798" w14:textId="634828F4" w:rsidR="00E80E4C" w:rsidRPr="00962768" w:rsidRDefault="00E80E4C" w:rsidP="00962768">
            <w:pPr>
              <w:pStyle w:val="ListParagraph"/>
              <w:numPr>
                <w:ilvl w:val="0"/>
                <w:numId w:val="18"/>
              </w:numPr>
            </w:pPr>
            <w:r w:rsidRPr="00962768">
              <w:t>Alex starts the day with a 10-minute walk as a virtual commute, even though they work from home.</w:t>
            </w:r>
          </w:p>
          <w:p w14:paraId="43EC68D5" w14:textId="2472CDA6" w:rsidR="00E80E4C" w:rsidRPr="00962768" w:rsidRDefault="00E80E4C" w:rsidP="00962768">
            <w:pPr>
              <w:pStyle w:val="ListParagraph"/>
              <w:numPr>
                <w:ilvl w:val="0"/>
                <w:numId w:val="18"/>
              </w:numPr>
            </w:pPr>
            <w:r w:rsidRPr="00962768">
              <w:t>Alex incorporates mini breaks into their day by working intensively for 2 hours and then taking a 5-minute break.</w:t>
            </w:r>
          </w:p>
          <w:p w14:paraId="054D1495" w14:textId="77777777" w:rsidR="00962768" w:rsidRPr="00962768" w:rsidRDefault="00E80E4C" w:rsidP="00962768">
            <w:pPr>
              <w:pStyle w:val="ListParagraph"/>
              <w:numPr>
                <w:ilvl w:val="0"/>
                <w:numId w:val="18"/>
              </w:numPr>
            </w:pPr>
            <w:r w:rsidRPr="00962768">
              <w:t>Alex RSVPs to any Zoom meeting invitations, making themselves available for others' requests.</w:t>
            </w:r>
          </w:p>
          <w:p w14:paraId="293B8A70" w14:textId="77777777" w:rsidR="00962768" w:rsidRPr="00962768" w:rsidRDefault="00E80E4C" w:rsidP="00962768">
            <w:pPr>
              <w:pStyle w:val="ListParagraph"/>
              <w:numPr>
                <w:ilvl w:val="0"/>
                <w:numId w:val="18"/>
              </w:numPr>
            </w:pPr>
            <w:r w:rsidRPr="00962768">
              <w:t>Alex mutes all work notifications after 6 PM to hang out and watch Netflix with family and friends.</w:t>
            </w:r>
          </w:p>
          <w:p w14:paraId="11E8FBE8" w14:textId="2D0AA53A" w:rsidR="00E80E4C" w:rsidRPr="00A05185" w:rsidRDefault="00E80E4C" w:rsidP="00E80E4C">
            <w:pPr>
              <w:rPr>
                <w:b/>
                <w:bCs/>
              </w:rPr>
            </w:pPr>
            <w:r w:rsidRPr="00E80E4C">
              <w:rPr>
                <w:b/>
                <w:bCs/>
              </w:rPr>
              <w:t xml:space="preserve">Question: </w:t>
            </w:r>
            <w:r w:rsidRPr="00962768">
              <w:t>"How effective are these habits? Rate each one on a scale of 1–5."</w:t>
            </w:r>
          </w:p>
        </w:tc>
        <w:tc>
          <w:tcPr>
            <w:tcW w:w="1895"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tcPr>
          <w:p w14:paraId="32149BAB" w14:textId="3C5BF1C1" w:rsidR="00E80E4C" w:rsidRPr="00E961A0" w:rsidRDefault="00E80E4C" w:rsidP="003076E4">
            <w:pPr>
              <w:rPr>
                <w:lang w:val="en-US"/>
              </w:rPr>
            </w:pPr>
            <w:r w:rsidRPr="00E80E4C">
              <w:rPr>
                <w:lang w:val="en-US"/>
              </w:rPr>
              <w:t xml:space="preserve">Use </w:t>
            </w:r>
            <w:proofErr w:type="spellStart"/>
            <w:r w:rsidRPr="00E80E4C">
              <w:rPr>
                <w:lang w:val="en-US"/>
              </w:rPr>
              <w:t>iSpring’s</w:t>
            </w:r>
            <w:proofErr w:type="spellEnd"/>
            <w:r w:rsidRPr="00E80E4C">
              <w:rPr>
                <w:lang w:val="en-US"/>
              </w:rPr>
              <w:t xml:space="preserve"> "</w:t>
            </w:r>
            <w:r>
              <w:rPr>
                <w:lang w:val="en-US"/>
              </w:rPr>
              <w:t>Liker Scale</w:t>
            </w:r>
            <w:r w:rsidRPr="00E80E4C">
              <w:rPr>
                <w:lang w:val="en-US"/>
              </w:rPr>
              <w:t>" for interactivity.</w:t>
            </w:r>
          </w:p>
        </w:tc>
      </w:tr>
      <w:tr w:rsidR="00E961A0" w:rsidRPr="00124903" w14:paraId="4CBBDF88"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hideMark/>
          </w:tcPr>
          <w:p w14:paraId="0D08BA57" w14:textId="2D131DF4" w:rsidR="00E961A0" w:rsidRPr="00124903" w:rsidRDefault="00E80E4C" w:rsidP="003076E4">
            <w:pPr>
              <w:rPr>
                <w:lang w:val="en-US"/>
              </w:rPr>
            </w:pPr>
            <w:r>
              <w:rPr>
                <w:lang w:val="en-US"/>
              </w:rPr>
              <w:t>12</w:t>
            </w:r>
          </w:p>
          <w:p w14:paraId="22E157B3" w14:textId="77777777" w:rsidR="00E961A0" w:rsidRPr="00124903" w:rsidRDefault="00E961A0" w:rsidP="003076E4">
            <w:r w:rsidRPr="00124903">
              <w:lastRenderedPageBreak/>
              <w:t> </w:t>
            </w:r>
          </w:p>
          <w:p w14:paraId="39EE3B6E" w14:textId="77777777" w:rsidR="00E961A0" w:rsidRPr="00124903" w:rsidRDefault="00E961A0" w:rsidP="003076E4">
            <w:r w:rsidRPr="00124903">
              <w:t> </w:t>
            </w:r>
          </w:p>
          <w:p w14:paraId="036AB6CB" w14:textId="77777777" w:rsidR="00E961A0" w:rsidRPr="00124903" w:rsidRDefault="00E961A0" w:rsidP="003076E4">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hideMark/>
          </w:tcPr>
          <w:p w14:paraId="50F1AFBF" w14:textId="2EDB724D" w:rsidR="00E80E4C" w:rsidRPr="00E80E4C" w:rsidRDefault="00E80E4C" w:rsidP="00E80E4C">
            <w:pPr>
              <w:rPr>
                <w:b/>
                <w:bCs/>
              </w:rPr>
            </w:pPr>
            <w:r w:rsidRPr="00E80E4C">
              <w:rPr>
                <w:b/>
                <w:bCs/>
              </w:rPr>
              <w:lastRenderedPageBreak/>
              <w:t xml:space="preserve">Title: </w:t>
            </w:r>
            <w:r w:rsidRPr="00962768">
              <w:t>"Help Alex Improve Their New Routine"</w:t>
            </w:r>
          </w:p>
          <w:p w14:paraId="62F003FB" w14:textId="6D2D965C" w:rsidR="00E80E4C" w:rsidRPr="00E80E4C" w:rsidRDefault="00E80E4C" w:rsidP="00E80E4C">
            <w:pPr>
              <w:rPr>
                <w:b/>
                <w:bCs/>
              </w:rPr>
            </w:pPr>
            <w:r w:rsidRPr="00E80E4C">
              <w:rPr>
                <w:b/>
                <w:bCs/>
              </w:rPr>
              <w:lastRenderedPageBreak/>
              <w:t>Body:</w:t>
            </w:r>
            <w:r w:rsidR="00962768">
              <w:rPr>
                <w:b/>
                <w:bCs/>
              </w:rPr>
              <w:t xml:space="preserve"> </w:t>
            </w:r>
            <w:r w:rsidRPr="00962768">
              <w:t>You may have rate some of Alex's new routine not effective at all or somehow effective. Type in your suggestions on how to improve the following routine for Alex.</w:t>
            </w:r>
          </w:p>
          <w:p w14:paraId="2CD5ACF8" w14:textId="77777777" w:rsidR="00E80E4C" w:rsidRPr="00E80E4C" w:rsidRDefault="00E80E4C" w:rsidP="00E80E4C">
            <w:pPr>
              <w:rPr>
                <w:b/>
                <w:bCs/>
              </w:rPr>
            </w:pPr>
          </w:p>
          <w:p w14:paraId="38CB7076" w14:textId="77777777" w:rsidR="00962768" w:rsidRPr="00962768" w:rsidRDefault="00E80E4C" w:rsidP="00962768">
            <w:pPr>
              <w:pStyle w:val="ListParagraph"/>
              <w:numPr>
                <w:ilvl w:val="0"/>
                <w:numId w:val="19"/>
              </w:numPr>
            </w:pPr>
            <w:r w:rsidRPr="00962768">
              <w:t xml:space="preserve">Alex incorporates mini breaks into their day by working intensively for 2 hours and then taking a 5-minute break. </w:t>
            </w:r>
          </w:p>
          <w:p w14:paraId="2F6E526E" w14:textId="2435ACC9" w:rsidR="00E80E4C" w:rsidRPr="00962768" w:rsidRDefault="00E80E4C" w:rsidP="00962768">
            <w:pPr>
              <w:pStyle w:val="ListParagraph"/>
              <w:numPr>
                <w:ilvl w:val="1"/>
                <w:numId w:val="19"/>
              </w:numPr>
            </w:pPr>
            <w:r w:rsidRPr="00962768">
              <w:rPr>
                <w:b/>
                <w:bCs/>
              </w:rPr>
              <w:t>Feedback for suggestion:</w:t>
            </w:r>
            <w:r w:rsidRPr="00962768">
              <w:t xml:space="preserve"> Encourage shorter, more frequent breaks to maintain better focus and reduce fatigue. For example, adopt the Pomodoro technique by working for 25 minutes followed by a 5-minute break. This helps sustain productivity and prevents mental exhaustion over longer periods.</w:t>
            </w:r>
          </w:p>
          <w:p w14:paraId="5277617A" w14:textId="77777777" w:rsidR="00962768" w:rsidRPr="00962768" w:rsidRDefault="00E80E4C" w:rsidP="00962768">
            <w:pPr>
              <w:pStyle w:val="ListParagraph"/>
              <w:numPr>
                <w:ilvl w:val="0"/>
                <w:numId w:val="19"/>
              </w:numPr>
            </w:pPr>
            <w:r w:rsidRPr="00962768">
              <w:t>Alex RSVPs to any Zoom meeting invitations, making themselves available for others' requests.</w:t>
            </w:r>
          </w:p>
          <w:p w14:paraId="2C0D1EFE" w14:textId="027D8C37" w:rsidR="00E80E4C" w:rsidRPr="00962768" w:rsidRDefault="00E80E4C" w:rsidP="00962768">
            <w:pPr>
              <w:pStyle w:val="ListParagraph"/>
              <w:numPr>
                <w:ilvl w:val="1"/>
                <w:numId w:val="19"/>
              </w:numPr>
            </w:pPr>
            <w:r w:rsidRPr="00962768">
              <w:rPr>
                <w:b/>
                <w:bCs/>
              </w:rPr>
              <w:t>Feedback for suggestions:</w:t>
            </w:r>
            <w:r w:rsidRPr="00962768">
              <w:t xml:space="preserve"> Implement a prioritization system to evaluate which meetings are necessary. Alex can RSVP only to meetings that align with their goals or where their input is critical, while declining or proposing asynchronous updates for others. This preserves time for focused work and avoids overcommitment.</w:t>
            </w:r>
          </w:p>
          <w:p w14:paraId="0F5DA384" w14:textId="77777777" w:rsidR="00962768" w:rsidRPr="00962768" w:rsidRDefault="00E80E4C" w:rsidP="00962768">
            <w:pPr>
              <w:pStyle w:val="ListParagraph"/>
              <w:numPr>
                <w:ilvl w:val="0"/>
                <w:numId w:val="19"/>
              </w:numPr>
            </w:pPr>
            <w:r w:rsidRPr="00962768">
              <w:t xml:space="preserve">Alex mutes all work notifications after 6 PM to hang out and watch Netflix with family and friends." </w:t>
            </w:r>
          </w:p>
          <w:p w14:paraId="5D5DD349" w14:textId="174734CA" w:rsidR="00E961A0" w:rsidRPr="00124903" w:rsidRDefault="00E80E4C" w:rsidP="00962768">
            <w:pPr>
              <w:pStyle w:val="ListParagraph"/>
              <w:numPr>
                <w:ilvl w:val="1"/>
                <w:numId w:val="19"/>
              </w:numPr>
            </w:pPr>
            <w:r w:rsidRPr="00962768">
              <w:rPr>
                <w:b/>
                <w:bCs/>
              </w:rPr>
              <w:t>Feedback for suggestion:</w:t>
            </w:r>
            <w:r w:rsidRPr="00962768">
              <w:t xml:space="preserve"> Instead of just muting notifications, Alex could set a "digital-free" zone during family time to fully disconnect from screens. They could replace passive activities like watching Netflix with engaging ones such as playing board games, cooking together, or having meaningful conversations to strengthen relationships.</w:t>
            </w:r>
          </w:p>
        </w:tc>
        <w:tc>
          <w:tcPr>
            <w:tcW w:w="1895" w:type="dxa"/>
            <w:tcBorders>
              <w:top w:val="single" w:sz="6" w:space="0" w:color="000000"/>
              <w:left w:val="single" w:sz="6" w:space="0" w:color="000000"/>
              <w:bottom w:val="single" w:sz="6" w:space="0" w:color="000000"/>
              <w:right w:val="single" w:sz="6" w:space="0" w:color="000000"/>
            </w:tcBorders>
            <w:shd w:val="clear" w:color="auto" w:fill="FAE2D5" w:themeFill="accent2" w:themeFillTint="33"/>
            <w:hideMark/>
          </w:tcPr>
          <w:p w14:paraId="401DA7D1" w14:textId="3E39F4C0" w:rsidR="00E961A0" w:rsidRPr="00124903" w:rsidRDefault="00E80E4C" w:rsidP="003076E4">
            <w:proofErr w:type="spellStart"/>
            <w:r w:rsidRPr="00E80E4C">
              <w:rPr>
                <w:lang w:val="en-US"/>
              </w:rPr>
              <w:lastRenderedPageBreak/>
              <w:t>iSpring</w:t>
            </w:r>
            <w:proofErr w:type="spellEnd"/>
            <w:r w:rsidRPr="00E80E4C">
              <w:rPr>
                <w:lang w:val="en-US"/>
              </w:rPr>
              <w:t xml:space="preserve"> "Short Answer" </w:t>
            </w:r>
            <w:r w:rsidRPr="00E80E4C">
              <w:rPr>
                <w:lang w:val="en-US"/>
              </w:rPr>
              <w:lastRenderedPageBreak/>
              <w:t>questions with feedback.</w:t>
            </w:r>
          </w:p>
        </w:tc>
      </w:tr>
    </w:tbl>
    <w:p w14:paraId="3579E4D5" w14:textId="77777777" w:rsidR="00E961A0" w:rsidRDefault="00E961A0"/>
    <w:p w14:paraId="4B0E3527" w14:textId="717AF1EF" w:rsidR="00E961A0" w:rsidRPr="00A05185" w:rsidRDefault="00E80E4C" w:rsidP="00E961A0">
      <w:pPr>
        <w:rPr>
          <w:i/>
          <w:iCs/>
        </w:rPr>
      </w:pPr>
      <w:r w:rsidRPr="00E80E4C">
        <w:rPr>
          <w:b/>
          <w:bCs/>
        </w:rPr>
        <w:t>Quiz</w:t>
      </w:r>
      <w:r w:rsidR="00E961A0">
        <w:rPr>
          <w:b/>
          <w:bCs/>
        </w:rPr>
        <w:t>:</w:t>
      </w:r>
      <w:r w:rsidR="00E961A0" w:rsidRPr="00A05185">
        <w:t xml:space="preserve"> </w:t>
      </w:r>
      <w:r w:rsidRPr="00E80E4C">
        <w:rPr>
          <w:b/>
          <w:bCs/>
        </w:rPr>
        <w:t xml:space="preserve">Assess learner understanding of strategies and behaviors. </w:t>
      </w:r>
      <w:r w:rsidR="00E961A0" w:rsidRPr="00A05185">
        <w:rPr>
          <w:i/>
          <w:iCs/>
        </w:rPr>
        <w:t xml:space="preserve">[Total </w:t>
      </w:r>
      <w:r w:rsidR="008E7FFD">
        <w:rPr>
          <w:i/>
          <w:iCs/>
        </w:rPr>
        <w:t>4</w:t>
      </w:r>
      <w:r w:rsidR="00E961A0" w:rsidRPr="00A05185">
        <w:rPr>
          <w:i/>
          <w:iCs/>
        </w:rPr>
        <w:t xml:space="preserve"> minute] </w:t>
      </w:r>
    </w:p>
    <w:tbl>
      <w:tblPr>
        <w:tblW w:w="12944" w:type="dxa"/>
        <w:tblBorders>
          <w:top w:val="outset" w:sz="6" w:space="0" w:color="auto"/>
          <w:left w:val="outset" w:sz="6" w:space="0" w:color="auto"/>
          <w:bottom w:val="outset" w:sz="6" w:space="0" w:color="auto"/>
          <w:right w:val="outset" w:sz="6" w:space="0" w:color="auto"/>
        </w:tblBorders>
        <w:shd w:val="clear" w:color="auto" w:fill="C1E4F5" w:themeFill="accent1" w:themeFillTint="33"/>
        <w:tblCellMar>
          <w:left w:w="0" w:type="dxa"/>
          <w:right w:w="0" w:type="dxa"/>
        </w:tblCellMar>
        <w:tblLook w:val="04A0" w:firstRow="1" w:lastRow="0" w:firstColumn="1" w:lastColumn="0" w:noHBand="0" w:noVBand="1"/>
      </w:tblPr>
      <w:tblGrid>
        <w:gridCol w:w="985"/>
        <w:gridCol w:w="10064"/>
        <w:gridCol w:w="1895"/>
      </w:tblGrid>
      <w:tr w:rsidR="00E961A0" w:rsidRPr="00124903" w14:paraId="30CC2F5C"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1E4F5" w:themeFill="accent1" w:themeFillTint="33"/>
            <w:hideMark/>
          </w:tcPr>
          <w:p w14:paraId="7B19EEE2" w14:textId="77777777" w:rsidR="00E961A0" w:rsidRPr="00124903" w:rsidRDefault="00E961A0" w:rsidP="003076E4">
            <w:r>
              <w:lastRenderedPageBreak/>
              <w:t>Slide number</w:t>
            </w:r>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C1E4F5" w:themeFill="accent1" w:themeFillTint="33"/>
            <w:hideMark/>
          </w:tcPr>
          <w:p w14:paraId="2CEE4C83" w14:textId="77777777" w:rsidR="00E961A0" w:rsidRPr="00124903" w:rsidRDefault="00E961A0" w:rsidP="003076E4">
            <w:r w:rsidRPr="00124903">
              <w:t xml:space="preserve">On </w:t>
            </w:r>
            <w:r>
              <w:t>s</w:t>
            </w:r>
            <w:r w:rsidRPr="00124903">
              <w:t xml:space="preserve">creen </w:t>
            </w:r>
            <w:r>
              <w:t>t</w:t>
            </w:r>
            <w:r w:rsidRPr="00124903">
              <w:t>ext</w:t>
            </w:r>
            <w:r>
              <w:t>/visual</w:t>
            </w:r>
          </w:p>
        </w:tc>
        <w:tc>
          <w:tcPr>
            <w:tcW w:w="1895" w:type="dxa"/>
            <w:tcBorders>
              <w:top w:val="single" w:sz="6" w:space="0" w:color="000000"/>
              <w:left w:val="single" w:sz="6" w:space="0" w:color="000000"/>
              <w:bottom w:val="single" w:sz="6" w:space="0" w:color="000000"/>
              <w:right w:val="single" w:sz="6" w:space="0" w:color="000000"/>
            </w:tcBorders>
            <w:shd w:val="clear" w:color="auto" w:fill="C1E4F5" w:themeFill="accent1" w:themeFillTint="33"/>
            <w:hideMark/>
          </w:tcPr>
          <w:p w14:paraId="4CFA1388" w14:textId="77777777" w:rsidR="00E961A0" w:rsidRPr="00124903" w:rsidRDefault="00E961A0" w:rsidP="003076E4">
            <w:r>
              <w:t>D</w:t>
            </w:r>
            <w:r w:rsidRPr="00124903">
              <w:t>eveloper notes </w:t>
            </w:r>
          </w:p>
        </w:tc>
      </w:tr>
      <w:tr w:rsidR="00E961A0" w:rsidRPr="00124903" w14:paraId="5184C01C"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1E4F5" w:themeFill="accent1" w:themeFillTint="33"/>
            <w:hideMark/>
          </w:tcPr>
          <w:p w14:paraId="05875635" w14:textId="51B686A6" w:rsidR="00E961A0" w:rsidRPr="00E80E4C" w:rsidRDefault="00E961A0" w:rsidP="003076E4">
            <w:pPr>
              <w:rPr>
                <w:lang w:val="en-US"/>
              </w:rPr>
            </w:pPr>
            <w:r w:rsidRPr="00124903">
              <w:rPr>
                <w:lang w:val="en-US"/>
              </w:rPr>
              <w:t> </w:t>
            </w:r>
            <w:r>
              <w:rPr>
                <w:lang w:val="en-US"/>
              </w:rPr>
              <w:t>1</w:t>
            </w:r>
            <w:r w:rsidR="00E80E4C">
              <w:rPr>
                <w:lang w:val="en-US"/>
              </w:rPr>
              <w:t>3</w:t>
            </w:r>
          </w:p>
          <w:p w14:paraId="3402F251" w14:textId="77777777" w:rsidR="00E961A0" w:rsidRPr="00124903" w:rsidRDefault="00E961A0" w:rsidP="003076E4">
            <w:r w:rsidRPr="00124903">
              <w:t> </w:t>
            </w:r>
          </w:p>
          <w:p w14:paraId="7016D6B4" w14:textId="77777777" w:rsidR="00E961A0" w:rsidRPr="00124903" w:rsidRDefault="00E961A0" w:rsidP="003076E4">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C1E4F5" w:themeFill="accent1" w:themeFillTint="33"/>
            <w:hideMark/>
          </w:tcPr>
          <w:p w14:paraId="199554FB" w14:textId="1647830F" w:rsidR="00E80E4C" w:rsidRPr="00E80E4C" w:rsidRDefault="00E80E4C" w:rsidP="00E80E4C">
            <w:pPr>
              <w:rPr>
                <w:b/>
                <w:bCs/>
              </w:rPr>
            </w:pPr>
            <w:r w:rsidRPr="00E80E4C">
              <w:rPr>
                <w:b/>
                <w:bCs/>
              </w:rPr>
              <w:t>Scenario-based</w:t>
            </w:r>
            <w:r w:rsidR="00962768">
              <w:rPr>
                <w:b/>
                <w:bCs/>
              </w:rPr>
              <w:t xml:space="preserve"> Question</w:t>
            </w:r>
          </w:p>
          <w:p w14:paraId="773995EC" w14:textId="23FF5AB4" w:rsidR="00E80E4C" w:rsidRPr="00962768" w:rsidRDefault="00E80E4C" w:rsidP="00E80E4C">
            <w:r w:rsidRPr="00962768">
              <w:t>Alex receives an email marked urgent after work hours. What should Alex do</w:t>
            </w:r>
          </w:p>
          <w:p w14:paraId="744BC8FB" w14:textId="3DED751B" w:rsidR="00E80E4C" w:rsidRPr="00962768" w:rsidRDefault="00E80E4C" w:rsidP="00962768">
            <w:pPr>
              <w:pStyle w:val="ListParagraph"/>
              <w:numPr>
                <w:ilvl w:val="0"/>
                <w:numId w:val="20"/>
              </w:numPr>
            </w:pPr>
            <w:r w:rsidRPr="00962768">
              <w:t>Ignore the email completely</w:t>
            </w:r>
          </w:p>
          <w:p w14:paraId="1A6A4E3B" w14:textId="77777777" w:rsidR="00E80E4C" w:rsidRPr="00962768" w:rsidRDefault="00E80E4C" w:rsidP="00962768">
            <w:pPr>
              <w:pStyle w:val="ListParagraph"/>
              <w:ind w:left="1440"/>
            </w:pPr>
            <w:r w:rsidRPr="00962768">
              <w:rPr>
                <w:b/>
                <w:bCs/>
              </w:rPr>
              <w:t>Feedback:</w:t>
            </w:r>
            <w:r w:rsidRPr="00962768">
              <w:t xml:space="preserve"> Ignoring the email entirely could result in missing an important issue that genuinely needs attention, which might create problems later.</w:t>
            </w:r>
          </w:p>
          <w:p w14:paraId="10D3CD94" w14:textId="2DEBD741" w:rsidR="00E80E4C" w:rsidRPr="00962768" w:rsidRDefault="00E80E4C" w:rsidP="00962768">
            <w:pPr>
              <w:pStyle w:val="ListParagraph"/>
              <w:numPr>
                <w:ilvl w:val="0"/>
                <w:numId w:val="20"/>
              </w:numPr>
            </w:pPr>
            <w:r w:rsidRPr="00962768">
              <w:t>Respond immediately to the email</w:t>
            </w:r>
          </w:p>
          <w:p w14:paraId="2882505A" w14:textId="77777777" w:rsidR="00E80E4C" w:rsidRPr="00962768" w:rsidRDefault="00E80E4C" w:rsidP="00962768">
            <w:pPr>
              <w:ind w:left="1440"/>
            </w:pPr>
            <w:r w:rsidRPr="00962768">
              <w:rPr>
                <w:b/>
                <w:bCs/>
              </w:rPr>
              <w:t>Feedback:</w:t>
            </w:r>
            <w:r w:rsidRPr="00962768">
              <w:t xml:space="preserve"> Responding immediately disrupts personal time and sets the expectation of being available after hours, which hinders work-life balance.</w:t>
            </w:r>
          </w:p>
          <w:p w14:paraId="0EC093FD" w14:textId="0C123413" w:rsidR="00E80E4C" w:rsidRPr="00962768" w:rsidRDefault="00E80E4C" w:rsidP="00962768">
            <w:pPr>
              <w:pStyle w:val="ListParagraph"/>
              <w:numPr>
                <w:ilvl w:val="0"/>
                <w:numId w:val="20"/>
              </w:numPr>
            </w:pPr>
            <w:r w:rsidRPr="00962768">
              <w:t>Evaluate the email’s urgency and respond only if critical (Correct Answer)</w:t>
            </w:r>
          </w:p>
          <w:p w14:paraId="0CFA140D" w14:textId="77777777" w:rsidR="00E80E4C" w:rsidRPr="00962768" w:rsidRDefault="00E80E4C" w:rsidP="00962768">
            <w:pPr>
              <w:ind w:left="1440"/>
            </w:pPr>
            <w:r w:rsidRPr="00962768">
              <w:rPr>
                <w:b/>
                <w:bCs/>
              </w:rPr>
              <w:t>Feedback:</w:t>
            </w:r>
            <w:r w:rsidRPr="00962768">
              <w:t xml:space="preserve"> Evaluating the urgency before responding ensures that Alex balances work priorities with personal boundaries, addressing only truly critical matters after hours.</w:t>
            </w:r>
          </w:p>
          <w:p w14:paraId="57B888C0" w14:textId="651AE1BC" w:rsidR="00E80E4C" w:rsidRPr="00962768" w:rsidRDefault="00E80E4C" w:rsidP="00962768">
            <w:pPr>
              <w:pStyle w:val="ListParagraph"/>
              <w:numPr>
                <w:ilvl w:val="0"/>
                <w:numId w:val="20"/>
              </w:numPr>
            </w:pPr>
            <w:r w:rsidRPr="00962768">
              <w:t>Forward the email to a teammate to handle</w:t>
            </w:r>
          </w:p>
          <w:p w14:paraId="6BA28CD6" w14:textId="5D63240F" w:rsidR="00E961A0" w:rsidRPr="00124903" w:rsidRDefault="00E80E4C" w:rsidP="00962768">
            <w:pPr>
              <w:ind w:left="1440"/>
            </w:pPr>
            <w:r w:rsidRPr="00962768">
              <w:rPr>
                <w:b/>
                <w:bCs/>
              </w:rPr>
              <w:t>Feedback:</w:t>
            </w:r>
            <w:r w:rsidRPr="00962768">
              <w:t xml:space="preserve"> Forwarding the email without understanding its urgency might put unnecessary pressure on teammates or fail to resolve the issue efficiently.</w:t>
            </w:r>
          </w:p>
        </w:tc>
        <w:tc>
          <w:tcPr>
            <w:tcW w:w="1895" w:type="dxa"/>
            <w:tcBorders>
              <w:top w:val="single" w:sz="6" w:space="0" w:color="000000"/>
              <w:left w:val="single" w:sz="6" w:space="0" w:color="000000"/>
              <w:bottom w:val="single" w:sz="6" w:space="0" w:color="000000"/>
              <w:right w:val="single" w:sz="6" w:space="0" w:color="000000"/>
            </w:tcBorders>
            <w:shd w:val="clear" w:color="auto" w:fill="C1E4F5" w:themeFill="accent1" w:themeFillTint="33"/>
            <w:hideMark/>
          </w:tcPr>
          <w:p w14:paraId="54B8D308" w14:textId="06D3A021" w:rsidR="00E961A0" w:rsidRPr="00124903" w:rsidRDefault="00E80E4C" w:rsidP="003076E4">
            <w:r w:rsidRPr="00E80E4C">
              <w:rPr>
                <w:lang w:val="en-US"/>
              </w:rPr>
              <w:t xml:space="preserve">Use </w:t>
            </w:r>
            <w:proofErr w:type="spellStart"/>
            <w:r w:rsidRPr="00E80E4C">
              <w:rPr>
                <w:lang w:val="en-US"/>
              </w:rPr>
              <w:t>iSpring</w:t>
            </w:r>
            <w:proofErr w:type="spellEnd"/>
            <w:r w:rsidRPr="00E80E4C">
              <w:rPr>
                <w:lang w:val="en-US"/>
              </w:rPr>
              <w:t xml:space="preserve"> Quiz Maker for questions outlined in the storyboard.</w:t>
            </w:r>
            <w:r w:rsidR="00E961A0" w:rsidRPr="00124903">
              <w:t> </w:t>
            </w:r>
          </w:p>
        </w:tc>
      </w:tr>
      <w:tr w:rsidR="00E80E4C" w:rsidRPr="00124903" w14:paraId="7831D450"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C1E4F5" w:themeFill="accent1" w:themeFillTint="33"/>
          </w:tcPr>
          <w:p w14:paraId="735AF231" w14:textId="7C064EC3" w:rsidR="00E80E4C" w:rsidRPr="00124903" w:rsidRDefault="00E80E4C" w:rsidP="003076E4">
            <w:pPr>
              <w:rPr>
                <w:lang w:val="en-US"/>
              </w:rPr>
            </w:pPr>
            <w:r>
              <w:rPr>
                <w:lang w:val="en-US"/>
              </w:rPr>
              <w:t>14</w:t>
            </w:r>
          </w:p>
        </w:tc>
        <w:tc>
          <w:tcPr>
            <w:tcW w:w="10064" w:type="dxa"/>
            <w:tcBorders>
              <w:top w:val="single" w:sz="6" w:space="0" w:color="000000"/>
              <w:left w:val="single" w:sz="6" w:space="0" w:color="000000"/>
              <w:bottom w:val="single" w:sz="6" w:space="0" w:color="000000"/>
              <w:right w:val="single" w:sz="6" w:space="0" w:color="000000"/>
            </w:tcBorders>
            <w:shd w:val="clear" w:color="auto" w:fill="C1E4F5" w:themeFill="accent1" w:themeFillTint="33"/>
          </w:tcPr>
          <w:p w14:paraId="46122942" w14:textId="7F51D3CC" w:rsidR="00E80E4C" w:rsidRPr="00E80E4C" w:rsidRDefault="00E80E4C" w:rsidP="00E80E4C">
            <w:pPr>
              <w:rPr>
                <w:b/>
                <w:bCs/>
              </w:rPr>
            </w:pPr>
            <w:r w:rsidRPr="00E80E4C">
              <w:rPr>
                <w:b/>
                <w:bCs/>
              </w:rPr>
              <w:t xml:space="preserve">Drag and Drop question </w:t>
            </w:r>
          </w:p>
          <w:p w14:paraId="56D5D428" w14:textId="2BE15A4C" w:rsidR="00E80E4C" w:rsidRPr="008E7FFD" w:rsidRDefault="00E80E4C" w:rsidP="00E80E4C">
            <w:r w:rsidRPr="008E7FFD">
              <w:t>Alex mutes work notifications after 6 PM but still feels drained. Drag and drop the solutions into the blank to improve Alex's routine:</w:t>
            </w:r>
          </w:p>
          <w:p w14:paraId="7542907B" w14:textId="2D803E43" w:rsidR="00E80E4C" w:rsidRPr="008E7FFD" w:rsidRDefault="00E80E4C" w:rsidP="008E7FFD">
            <w:pPr>
              <w:pStyle w:val="ListParagraph"/>
              <w:numPr>
                <w:ilvl w:val="0"/>
                <w:numId w:val="24"/>
              </w:numPr>
            </w:pPr>
            <w:r w:rsidRPr="008E7FFD">
              <w:rPr>
                <w:b/>
                <w:bCs/>
              </w:rPr>
              <w:t>Suggestion 1:</w:t>
            </w:r>
            <w:r w:rsidRPr="008E7FFD">
              <w:t xml:space="preserve"> Create a "______" where no work devices are allowed during personal time. This encourages full disconnection from work.</w:t>
            </w:r>
          </w:p>
          <w:p w14:paraId="451C40AA" w14:textId="672C6735" w:rsidR="00E80E4C" w:rsidRPr="008E7FFD" w:rsidRDefault="00E80E4C" w:rsidP="008E7FFD">
            <w:pPr>
              <w:pStyle w:val="ListParagraph"/>
              <w:numPr>
                <w:ilvl w:val="0"/>
                <w:numId w:val="24"/>
              </w:numPr>
            </w:pPr>
            <w:r w:rsidRPr="008E7FFD">
              <w:rPr>
                <w:b/>
                <w:bCs/>
              </w:rPr>
              <w:lastRenderedPageBreak/>
              <w:t>Suggestion 2:</w:t>
            </w:r>
            <w:r w:rsidRPr="008E7FFD">
              <w:t xml:space="preserve"> Replace passive activities like watching Netflix with _____</w:t>
            </w:r>
            <w:proofErr w:type="gramStart"/>
            <w:r w:rsidRPr="008E7FFD">
              <w:t>_ ,</w:t>
            </w:r>
            <w:proofErr w:type="gramEnd"/>
            <w:r w:rsidRPr="008E7FFD">
              <w:t xml:space="preserve"> such as cooking, playing board games, or meaningful conversations with family and friends.</w:t>
            </w:r>
          </w:p>
          <w:p w14:paraId="055D56F1" w14:textId="42919C77" w:rsidR="00E80E4C" w:rsidRPr="008E7FFD" w:rsidRDefault="00E80E4C" w:rsidP="008E7FFD">
            <w:pPr>
              <w:pStyle w:val="ListParagraph"/>
              <w:numPr>
                <w:ilvl w:val="0"/>
                <w:numId w:val="24"/>
              </w:numPr>
            </w:pPr>
            <w:r w:rsidRPr="008E7FFD">
              <w:rPr>
                <w:b/>
                <w:bCs/>
              </w:rPr>
              <w:t>Suggestion 3:</w:t>
            </w:r>
            <w:r w:rsidRPr="008E7FFD">
              <w:t xml:space="preserve"> Schedule "______" during the day to reset and recharge. For example, include a short mindfulness exercise or a walk outdoors to regain focus.</w:t>
            </w:r>
          </w:p>
          <w:p w14:paraId="02B33B70" w14:textId="72EE7F2B" w:rsidR="00E80E4C" w:rsidRPr="008E7FFD" w:rsidRDefault="00E80E4C" w:rsidP="00E80E4C">
            <w:pPr>
              <w:rPr>
                <w:b/>
                <w:bCs/>
              </w:rPr>
            </w:pPr>
            <w:r w:rsidRPr="008E7FFD">
              <w:rPr>
                <w:b/>
                <w:bCs/>
              </w:rPr>
              <w:t>Feedback for Correct Suggestions:</w:t>
            </w:r>
          </w:p>
          <w:p w14:paraId="48743EB8" w14:textId="40F43052" w:rsidR="00E80E4C" w:rsidRPr="008E7FFD" w:rsidRDefault="00E80E4C" w:rsidP="008E7FFD">
            <w:pPr>
              <w:pStyle w:val="ListParagraph"/>
              <w:numPr>
                <w:ilvl w:val="0"/>
                <w:numId w:val="25"/>
              </w:numPr>
            </w:pPr>
            <w:r w:rsidRPr="008E7FFD">
              <w:rPr>
                <w:b/>
                <w:bCs/>
              </w:rPr>
              <w:t>Digital-Free Zones:</w:t>
            </w:r>
            <w:r w:rsidRPr="008E7FFD">
              <w:t xml:space="preserve"> Setting a digital-free zone strengthens boundaries and creates a true separation between work and personal life.</w:t>
            </w:r>
          </w:p>
          <w:p w14:paraId="72B1D52C" w14:textId="584A999E" w:rsidR="00E80E4C" w:rsidRPr="008E7FFD" w:rsidRDefault="00E80E4C" w:rsidP="008E7FFD">
            <w:pPr>
              <w:pStyle w:val="ListParagraph"/>
              <w:numPr>
                <w:ilvl w:val="0"/>
                <w:numId w:val="25"/>
              </w:numPr>
            </w:pPr>
            <w:r w:rsidRPr="008E7FFD">
              <w:rPr>
                <w:b/>
                <w:bCs/>
              </w:rPr>
              <w:t>Engaging Family Activities:</w:t>
            </w:r>
            <w:r w:rsidRPr="008E7FFD">
              <w:t xml:space="preserve"> Replacing passive activities with engaging ones promotes connection, relaxation, and better mental health.</w:t>
            </w:r>
          </w:p>
          <w:p w14:paraId="030A3040" w14:textId="2B4BE02A" w:rsidR="00E80E4C" w:rsidRPr="008E7FFD" w:rsidRDefault="00E80E4C" w:rsidP="008E7FFD">
            <w:pPr>
              <w:pStyle w:val="ListParagraph"/>
              <w:numPr>
                <w:ilvl w:val="0"/>
                <w:numId w:val="25"/>
              </w:numPr>
              <w:rPr>
                <w:b/>
                <w:bCs/>
              </w:rPr>
            </w:pPr>
            <w:r w:rsidRPr="008E7FFD">
              <w:rPr>
                <w:b/>
                <w:bCs/>
              </w:rPr>
              <w:t>Intentional Breaks:</w:t>
            </w:r>
            <w:r w:rsidRPr="008E7FFD">
              <w:t> Taking mini breaks reduces stress and improve overall focus and productivity.</w:t>
            </w:r>
          </w:p>
        </w:tc>
        <w:tc>
          <w:tcPr>
            <w:tcW w:w="1895" w:type="dxa"/>
            <w:tcBorders>
              <w:top w:val="single" w:sz="6" w:space="0" w:color="000000"/>
              <w:left w:val="single" w:sz="6" w:space="0" w:color="000000"/>
              <w:bottom w:val="single" w:sz="6" w:space="0" w:color="000000"/>
              <w:right w:val="single" w:sz="6" w:space="0" w:color="000000"/>
            </w:tcBorders>
            <w:shd w:val="clear" w:color="auto" w:fill="C1E4F5" w:themeFill="accent1" w:themeFillTint="33"/>
          </w:tcPr>
          <w:p w14:paraId="38E9B0D6" w14:textId="77777777" w:rsidR="00E80E4C" w:rsidRPr="00E961A0" w:rsidRDefault="00E80E4C" w:rsidP="003076E4">
            <w:pPr>
              <w:rPr>
                <w:lang w:val="en-US"/>
              </w:rPr>
            </w:pPr>
          </w:p>
        </w:tc>
      </w:tr>
    </w:tbl>
    <w:p w14:paraId="394945F9" w14:textId="77777777" w:rsidR="00E961A0" w:rsidRDefault="00E961A0"/>
    <w:p w14:paraId="54CEA7F0" w14:textId="669D4BCA" w:rsidR="00E961A0" w:rsidRPr="00A05185" w:rsidRDefault="00E80E4C" w:rsidP="00E961A0">
      <w:pPr>
        <w:rPr>
          <w:i/>
          <w:iCs/>
        </w:rPr>
      </w:pPr>
      <w:r w:rsidRPr="00E80E4C">
        <w:rPr>
          <w:b/>
          <w:bCs/>
        </w:rPr>
        <w:t>Summary</w:t>
      </w:r>
      <w:r w:rsidR="00E961A0">
        <w:rPr>
          <w:b/>
          <w:bCs/>
        </w:rPr>
        <w:t>:</w:t>
      </w:r>
      <w:r w:rsidR="00E961A0" w:rsidRPr="00A05185">
        <w:t xml:space="preserve"> </w:t>
      </w:r>
      <w:r w:rsidRPr="00E80E4C">
        <w:rPr>
          <w:b/>
          <w:bCs/>
        </w:rPr>
        <w:t xml:space="preserve">Highlight key takeaways. </w:t>
      </w:r>
      <w:r w:rsidR="00E961A0" w:rsidRPr="00A05185">
        <w:rPr>
          <w:i/>
          <w:iCs/>
        </w:rPr>
        <w:t xml:space="preserve">[Total </w:t>
      </w:r>
      <w:r w:rsidR="008E7FFD">
        <w:rPr>
          <w:i/>
          <w:iCs/>
        </w:rPr>
        <w:t>1</w:t>
      </w:r>
      <w:r w:rsidR="00E961A0" w:rsidRPr="00A05185">
        <w:rPr>
          <w:i/>
          <w:iCs/>
        </w:rPr>
        <w:t xml:space="preserve"> minute] </w:t>
      </w:r>
    </w:p>
    <w:tbl>
      <w:tblPr>
        <w:tblW w:w="12944" w:type="dxa"/>
        <w:tblBorders>
          <w:top w:val="outset" w:sz="6" w:space="0" w:color="auto"/>
          <w:left w:val="outset" w:sz="6" w:space="0" w:color="auto"/>
          <w:bottom w:val="outset" w:sz="6" w:space="0" w:color="auto"/>
          <w:right w:val="outset" w:sz="6" w:space="0" w:color="auto"/>
        </w:tblBorders>
        <w:shd w:val="clear" w:color="auto" w:fill="F2CEED" w:themeFill="accent5" w:themeFillTint="33"/>
        <w:tblCellMar>
          <w:left w:w="0" w:type="dxa"/>
          <w:right w:w="0" w:type="dxa"/>
        </w:tblCellMar>
        <w:tblLook w:val="04A0" w:firstRow="1" w:lastRow="0" w:firstColumn="1" w:lastColumn="0" w:noHBand="0" w:noVBand="1"/>
      </w:tblPr>
      <w:tblGrid>
        <w:gridCol w:w="985"/>
        <w:gridCol w:w="10064"/>
        <w:gridCol w:w="1895"/>
      </w:tblGrid>
      <w:tr w:rsidR="00E961A0" w:rsidRPr="00124903" w14:paraId="6227001F"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170D7643" w14:textId="77777777" w:rsidR="00E961A0" w:rsidRPr="00124903" w:rsidRDefault="00E961A0" w:rsidP="003076E4">
            <w:r>
              <w:t>Slide number</w:t>
            </w:r>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7A7E942B" w14:textId="77777777" w:rsidR="00E961A0" w:rsidRPr="00124903" w:rsidRDefault="00E961A0" w:rsidP="003076E4">
            <w:r w:rsidRPr="00124903">
              <w:t xml:space="preserve">On </w:t>
            </w:r>
            <w:r>
              <w:t>s</w:t>
            </w:r>
            <w:r w:rsidRPr="00124903">
              <w:t xml:space="preserve">creen </w:t>
            </w:r>
            <w:r>
              <w:t>t</w:t>
            </w:r>
            <w:r w:rsidRPr="00124903">
              <w:t>ext</w:t>
            </w:r>
            <w:r>
              <w:t>/visual</w:t>
            </w:r>
          </w:p>
        </w:tc>
        <w:tc>
          <w:tcPr>
            <w:tcW w:w="1895"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65073FC9" w14:textId="77777777" w:rsidR="00E961A0" w:rsidRPr="00124903" w:rsidRDefault="00E961A0" w:rsidP="003076E4">
            <w:r>
              <w:t>D</w:t>
            </w:r>
            <w:r w:rsidRPr="00124903">
              <w:t>eveloper notes </w:t>
            </w:r>
          </w:p>
        </w:tc>
      </w:tr>
      <w:tr w:rsidR="00E961A0" w:rsidRPr="00124903" w14:paraId="1EC0F472" w14:textId="77777777" w:rsidTr="00E80E4C">
        <w:trPr>
          <w:trHeight w:val="300"/>
        </w:trPr>
        <w:tc>
          <w:tcPr>
            <w:tcW w:w="985"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0D3C9A01" w14:textId="211C4DC1" w:rsidR="00E961A0" w:rsidRPr="00124903" w:rsidRDefault="00E961A0" w:rsidP="003076E4">
            <w:pPr>
              <w:rPr>
                <w:lang w:val="en-US"/>
              </w:rPr>
            </w:pPr>
            <w:r w:rsidRPr="00124903">
              <w:rPr>
                <w:lang w:val="en-US"/>
              </w:rPr>
              <w:t> </w:t>
            </w:r>
            <w:r w:rsidR="00E80E4C">
              <w:rPr>
                <w:lang w:val="en-US"/>
              </w:rPr>
              <w:t>15</w:t>
            </w:r>
          </w:p>
          <w:p w14:paraId="68ECCBB0" w14:textId="77777777" w:rsidR="00E961A0" w:rsidRPr="00124903" w:rsidRDefault="00E961A0" w:rsidP="003076E4">
            <w:r w:rsidRPr="00124903">
              <w:t> </w:t>
            </w:r>
          </w:p>
          <w:p w14:paraId="5F4F0909" w14:textId="77777777" w:rsidR="00E961A0" w:rsidRPr="00124903" w:rsidRDefault="00E961A0" w:rsidP="003076E4">
            <w:r w:rsidRPr="00124903">
              <w:t> </w:t>
            </w:r>
          </w:p>
          <w:p w14:paraId="761A7FE6" w14:textId="77777777" w:rsidR="00E961A0" w:rsidRPr="00124903" w:rsidRDefault="00E961A0" w:rsidP="003076E4">
            <w:r w:rsidRPr="00124903">
              <w:t> </w:t>
            </w:r>
          </w:p>
        </w:tc>
        <w:tc>
          <w:tcPr>
            <w:tcW w:w="10064"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3168BE2A" w14:textId="7072E21C" w:rsidR="00E80E4C" w:rsidRPr="00E80E4C" w:rsidRDefault="00E80E4C" w:rsidP="00E80E4C">
            <w:pPr>
              <w:rPr>
                <w:b/>
                <w:bCs/>
              </w:rPr>
            </w:pPr>
            <w:r w:rsidRPr="00E80E4C">
              <w:rPr>
                <w:b/>
                <w:bCs/>
              </w:rPr>
              <w:t>Key Takeaways:</w:t>
            </w:r>
          </w:p>
          <w:p w14:paraId="27FB074B" w14:textId="27E6DDC4" w:rsidR="00E80E4C" w:rsidRPr="008E7FFD" w:rsidRDefault="00E80E4C" w:rsidP="00E80E4C">
            <w:pPr>
              <w:pStyle w:val="ListParagraph"/>
              <w:numPr>
                <w:ilvl w:val="0"/>
                <w:numId w:val="26"/>
              </w:numPr>
            </w:pPr>
            <w:r w:rsidRPr="008E7FFD">
              <w:t>Understand the common challenges remote workers face, such as blurred boundaries and digital fatigue.</w:t>
            </w:r>
          </w:p>
          <w:p w14:paraId="74D7962F" w14:textId="2373BA6F" w:rsidR="00E80E4C" w:rsidRPr="008E7FFD" w:rsidRDefault="00E80E4C" w:rsidP="00E80E4C">
            <w:pPr>
              <w:pStyle w:val="ListParagraph"/>
              <w:numPr>
                <w:ilvl w:val="0"/>
                <w:numId w:val="26"/>
              </w:numPr>
            </w:pPr>
            <w:r w:rsidRPr="008E7FFD">
              <w:t>Apply actionable digital detox strategies, including setting boundaries, turning off notifications, and practicing mindfulness.</w:t>
            </w:r>
          </w:p>
          <w:p w14:paraId="3838A641" w14:textId="6340260C" w:rsidR="00E80E4C" w:rsidRPr="008E7FFD" w:rsidRDefault="00E80E4C" w:rsidP="00E80E4C">
            <w:pPr>
              <w:pStyle w:val="ListParagraph"/>
              <w:numPr>
                <w:ilvl w:val="0"/>
                <w:numId w:val="26"/>
              </w:numPr>
            </w:pPr>
            <w:r w:rsidRPr="008E7FFD">
              <w:t>Build resilience with long-term habits, like time-blocking, creating routines, and prioritizing self-care.</w:t>
            </w:r>
          </w:p>
          <w:p w14:paraId="1AC5E758" w14:textId="2F008FEC" w:rsidR="00E80E4C" w:rsidRPr="00E80E4C" w:rsidRDefault="00E80E4C" w:rsidP="00E80E4C">
            <w:pPr>
              <w:rPr>
                <w:b/>
                <w:bCs/>
              </w:rPr>
            </w:pPr>
            <w:r w:rsidRPr="00E80E4C">
              <w:rPr>
                <w:b/>
                <w:bCs/>
              </w:rPr>
              <w:lastRenderedPageBreak/>
              <w:t xml:space="preserve">Motivational Call-to-Action: </w:t>
            </w:r>
            <w:r w:rsidRPr="008E7FFD">
              <w:t>"Take one small step today for better digital well-being!"</w:t>
            </w:r>
          </w:p>
          <w:p w14:paraId="4183EFA5" w14:textId="3548E839" w:rsidR="00E961A0" w:rsidRPr="00124903" w:rsidRDefault="00E80E4C" w:rsidP="00E80E4C">
            <w:r w:rsidRPr="00E80E4C">
              <w:rPr>
                <w:b/>
                <w:bCs/>
              </w:rPr>
              <w:t xml:space="preserve">Visuals: </w:t>
            </w:r>
            <w:r w:rsidRPr="008E7FFD">
              <w:t>Engaging infographic-style layout summarizing content.</w:t>
            </w:r>
          </w:p>
        </w:tc>
        <w:tc>
          <w:tcPr>
            <w:tcW w:w="1895" w:type="dxa"/>
            <w:tcBorders>
              <w:top w:val="single" w:sz="6" w:space="0" w:color="000000"/>
              <w:left w:val="single" w:sz="6" w:space="0" w:color="000000"/>
              <w:bottom w:val="single" w:sz="6" w:space="0" w:color="000000"/>
              <w:right w:val="single" w:sz="6" w:space="0" w:color="000000"/>
            </w:tcBorders>
            <w:shd w:val="clear" w:color="auto" w:fill="F2CEED" w:themeFill="accent5" w:themeFillTint="33"/>
            <w:hideMark/>
          </w:tcPr>
          <w:p w14:paraId="3DA28479" w14:textId="0441AC3F" w:rsidR="00E961A0" w:rsidRPr="00E80E4C" w:rsidRDefault="00E80E4C" w:rsidP="003076E4">
            <w:pPr>
              <w:rPr>
                <w:lang w:val="en-US"/>
              </w:rPr>
            </w:pPr>
            <w:r w:rsidRPr="00E80E4C">
              <w:rPr>
                <w:lang w:val="en-US"/>
              </w:rPr>
              <w:lastRenderedPageBreak/>
              <w:t>Summarize challenges, strategies, and habits with clean infographics.</w:t>
            </w:r>
          </w:p>
        </w:tc>
      </w:tr>
    </w:tbl>
    <w:p w14:paraId="399CF0CC" w14:textId="77777777" w:rsidR="00E961A0" w:rsidRDefault="00E961A0"/>
    <w:sectPr w:rsidR="00E961A0" w:rsidSect="0012490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051"/>
    <w:multiLevelType w:val="multilevel"/>
    <w:tmpl w:val="BF4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92AC7"/>
    <w:multiLevelType w:val="hybridMultilevel"/>
    <w:tmpl w:val="E1727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D862D2"/>
    <w:multiLevelType w:val="multilevel"/>
    <w:tmpl w:val="C6A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A259C"/>
    <w:multiLevelType w:val="hybridMultilevel"/>
    <w:tmpl w:val="F0C41A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D248DB"/>
    <w:multiLevelType w:val="hybridMultilevel"/>
    <w:tmpl w:val="5E4053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0D1FDF"/>
    <w:multiLevelType w:val="hybridMultilevel"/>
    <w:tmpl w:val="F140C0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6A099B"/>
    <w:multiLevelType w:val="hybridMultilevel"/>
    <w:tmpl w:val="D59A0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5F08E6"/>
    <w:multiLevelType w:val="multilevel"/>
    <w:tmpl w:val="0A08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6C056B"/>
    <w:multiLevelType w:val="hybridMultilevel"/>
    <w:tmpl w:val="B4D0047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5E763B"/>
    <w:multiLevelType w:val="hybridMultilevel"/>
    <w:tmpl w:val="315C0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2A7E21"/>
    <w:multiLevelType w:val="hybridMultilevel"/>
    <w:tmpl w:val="20EC4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494B04"/>
    <w:multiLevelType w:val="multilevel"/>
    <w:tmpl w:val="23D0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E95C36"/>
    <w:multiLevelType w:val="hybridMultilevel"/>
    <w:tmpl w:val="925C4DD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B13A4A"/>
    <w:multiLevelType w:val="multilevel"/>
    <w:tmpl w:val="EC04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3651C4"/>
    <w:multiLevelType w:val="hybridMultilevel"/>
    <w:tmpl w:val="58B0C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711F9B"/>
    <w:multiLevelType w:val="multilevel"/>
    <w:tmpl w:val="515E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232E71"/>
    <w:multiLevelType w:val="hybridMultilevel"/>
    <w:tmpl w:val="BAD4FF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7070FE"/>
    <w:multiLevelType w:val="hybridMultilevel"/>
    <w:tmpl w:val="9E80253C"/>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577793"/>
    <w:multiLevelType w:val="hybridMultilevel"/>
    <w:tmpl w:val="462C743E"/>
    <w:lvl w:ilvl="0" w:tplc="0240B37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E315955"/>
    <w:multiLevelType w:val="hybridMultilevel"/>
    <w:tmpl w:val="AD2E6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6B0D4D"/>
    <w:multiLevelType w:val="hybridMultilevel"/>
    <w:tmpl w:val="E52C7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5831BA9"/>
    <w:multiLevelType w:val="hybridMultilevel"/>
    <w:tmpl w:val="F7D2B9AC"/>
    <w:lvl w:ilvl="0" w:tplc="0240B37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CA27B4"/>
    <w:multiLevelType w:val="multilevel"/>
    <w:tmpl w:val="AAC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6167F7"/>
    <w:multiLevelType w:val="hybridMultilevel"/>
    <w:tmpl w:val="9328E5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79798F"/>
    <w:multiLevelType w:val="multilevel"/>
    <w:tmpl w:val="553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D07C7B"/>
    <w:multiLevelType w:val="multilevel"/>
    <w:tmpl w:val="B9CA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4497261">
    <w:abstractNumId w:val="7"/>
  </w:num>
  <w:num w:numId="2" w16cid:durableId="1958834246">
    <w:abstractNumId w:val="13"/>
  </w:num>
  <w:num w:numId="3" w16cid:durableId="1916936977">
    <w:abstractNumId w:val="2"/>
  </w:num>
  <w:num w:numId="4" w16cid:durableId="1222865859">
    <w:abstractNumId w:val="15"/>
  </w:num>
  <w:num w:numId="5" w16cid:durableId="1025523440">
    <w:abstractNumId w:val="0"/>
  </w:num>
  <w:num w:numId="6" w16cid:durableId="1785151096">
    <w:abstractNumId w:val="25"/>
  </w:num>
  <w:num w:numId="7" w16cid:durableId="1654523492">
    <w:abstractNumId w:val="22"/>
  </w:num>
  <w:num w:numId="8" w16cid:durableId="1313414158">
    <w:abstractNumId w:val="24"/>
  </w:num>
  <w:num w:numId="9" w16cid:durableId="2059740862">
    <w:abstractNumId w:val="11"/>
  </w:num>
  <w:num w:numId="10" w16cid:durableId="1398437767">
    <w:abstractNumId w:val="14"/>
  </w:num>
  <w:num w:numId="11" w16cid:durableId="511602155">
    <w:abstractNumId w:val="6"/>
  </w:num>
  <w:num w:numId="12" w16cid:durableId="296449725">
    <w:abstractNumId w:val="4"/>
  </w:num>
  <w:num w:numId="13" w16cid:durableId="700280467">
    <w:abstractNumId w:val="16"/>
  </w:num>
  <w:num w:numId="14" w16cid:durableId="1570311145">
    <w:abstractNumId w:val="9"/>
  </w:num>
  <w:num w:numId="15" w16cid:durableId="1090470241">
    <w:abstractNumId w:val="23"/>
  </w:num>
  <w:num w:numId="16" w16cid:durableId="1238442101">
    <w:abstractNumId w:val="1"/>
  </w:num>
  <w:num w:numId="17" w16cid:durableId="1483430384">
    <w:abstractNumId w:val="3"/>
  </w:num>
  <w:num w:numId="18" w16cid:durableId="476071687">
    <w:abstractNumId w:val="10"/>
  </w:num>
  <w:num w:numId="19" w16cid:durableId="357120054">
    <w:abstractNumId w:val="5"/>
  </w:num>
  <w:num w:numId="20" w16cid:durableId="164521654">
    <w:abstractNumId w:val="12"/>
  </w:num>
  <w:num w:numId="21" w16cid:durableId="695271583">
    <w:abstractNumId w:val="21"/>
  </w:num>
  <w:num w:numId="22" w16cid:durableId="1492401951">
    <w:abstractNumId w:val="18"/>
  </w:num>
  <w:num w:numId="23" w16cid:durableId="594675406">
    <w:abstractNumId w:val="17"/>
  </w:num>
  <w:num w:numId="24" w16cid:durableId="60761269">
    <w:abstractNumId w:val="8"/>
  </w:num>
  <w:num w:numId="25" w16cid:durableId="342368209">
    <w:abstractNumId w:val="19"/>
  </w:num>
  <w:num w:numId="26" w16cid:durableId="8118686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03"/>
    <w:rsid w:val="00020F90"/>
    <w:rsid w:val="000816B8"/>
    <w:rsid w:val="00092CC1"/>
    <w:rsid w:val="000F7FDD"/>
    <w:rsid w:val="00124903"/>
    <w:rsid w:val="001C7FA3"/>
    <w:rsid w:val="00200C77"/>
    <w:rsid w:val="00211355"/>
    <w:rsid w:val="00282412"/>
    <w:rsid w:val="002A79C4"/>
    <w:rsid w:val="0041202E"/>
    <w:rsid w:val="004D6DBE"/>
    <w:rsid w:val="005A002D"/>
    <w:rsid w:val="00622644"/>
    <w:rsid w:val="006A2E74"/>
    <w:rsid w:val="00727717"/>
    <w:rsid w:val="00762B1A"/>
    <w:rsid w:val="007702E1"/>
    <w:rsid w:val="007B7307"/>
    <w:rsid w:val="007C3453"/>
    <w:rsid w:val="007D2F5B"/>
    <w:rsid w:val="007E2AD1"/>
    <w:rsid w:val="008E7FFD"/>
    <w:rsid w:val="008F0768"/>
    <w:rsid w:val="00962768"/>
    <w:rsid w:val="00985335"/>
    <w:rsid w:val="00A05185"/>
    <w:rsid w:val="00A820B2"/>
    <w:rsid w:val="00B9135E"/>
    <w:rsid w:val="00BA07DA"/>
    <w:rsid w:val="00BA404E"/>
    <w:rsid w:val="00C04303"/>
    <w:rsid w:val="00D124CE"/>
    <w:rsid w:val="00DF0B00"/>
    <w:rsid w:val="00E246BD"/>
    <w:rsid w:val="00E246CA"/>
    <w:rsid w:val="00E80E4C"/>
    <w:rsid w:val="00E961A0"/>
    <w:rsid w:val="00F07CE6"/>
    <w:rsid w:val="00F50AD4"/>
    <w:rsid w:val="00F92C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014A"/>
  <w15:chartTrackingRefBased/>
  <w15:docId w15:val="{069C15BF-FA7C-46EC-B37F-290BDDB1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A0"/>
  </w:style>
  <w:style w:type="paragraph" w:styleId="Heading1">
    <w:name w:val="heading 1"/>
    <w:basedOn w:val="Normal"/>
    <w:next w:val="Normal"/>
    <w:link w:val="Heading1Char"/>
    <w:uiPriority w:val="9"/>
    <w:qFormat/>
    <w:rsid w:val="00124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9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9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9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9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903"/>
    <w:rPr>
      <w:rFonts w:eastAsiaTheme="majorEastAsia" w:cstheme="majorBidi"/>
      <w:color w:val="272727" w:themeColor="text1" w:themeTint="D8"/>
    </w:rPr>
  </w:style>
  <w:style w:type="paragraph" w:styleId="Title">
    <w:name w:val="Title"/>
    <w:basedOn w:val="Normal"/>
    <w:next w:val="Normal"/>
    <w:link w:val="TitleChar"/>
    <w:uiPriority w:val="10"/>
    <w:qFormat/>
    <w:rsid w:val="00124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903"/>
    <w:pPr>
      <w:spacing w:before="160"/>
      <w:jc w:val="center"/>
    </w:pPr>
    <w:rPr>
      <w:i/>
      <w:iCs/>
      <w:color w:val="404040" w:themeColor="text1" w:themeTint="BF"/>
    </w:rPr>
  </w:style>
  <w:style w:type="character" w:customStyle="1" w:styleId="QuoteChar">
    <w:name w:val="Quote Char"/>
    <w:basedOn w:val="DefaultParagraphFont"/>
    <w:link w:val="Quote"/>
    <w:uiPriority w:val="29"/>
    <w:rsid w:val="00124903"/>
    <w:rPr>
      <w:i/>
      <w:iCs/>
      <w:color w:val="404040" w:themeColor="text1" w:themeTint="BF"/>
    </w:rPr>
  </w:style>
  <w:style w:type="paragraph" w:styleId="ListParagraph">
    <w:name w:val="List Paragraph"/>
    <w:basedOn w:val="Normal"/>
    <w:uiPriority w:val="34"/>
    <w:qFormat/>
    <w:rsid w:val="00124903"/>
    <w:pPr>
      <w:ind w:left="720"/>
      <w:contextualSpacing/>
    </w:pPr>
  </w:style>
  <w:style w:type="character" w:styleId="IntenseEmphasis">
    <w:name w:val="Intense Emphasis"/>
    <w:basedOn w:val="DefaultParagraphFont"/>
    <w:uiPriority w:val="21"/>
    <w:qFormat/>
    <w:rsid w:val="00124903"/>
    <w:rPr>
      <w:i/>
      <w:iCs/>
      <w:color w:val="0F4761" w:themeColor="accent1" w:themeShade="BF"/>
    </w:rPr>
  </w:style>
  <w:style w:type="paragraph" w:styleId="IntenseQuote">
    <w:name w:val="Intense Quote"/>
    <w:basedOn w:val="Normal"/>
    <w:next w:val="Normal"/>
    <w:link w:val="IntenseQuoteChar"/>
    <w:uiPriority w:val="30"/>
    <w:qFormat/>
    <w:rsid w:val="00124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903"/>
    <w:rPr>
      <w:i/>
      <w:iCs/>
      <w:color w:val="0F4761" w:themeColor="accent1" w:themeShade="BF"/>
    </w:rPr>
  </w:style>
  <w:style w:type="character" w:styleId="IntenseReference">
    <w:name w:val="Intense Reference"/>
    <w:basedOn w:val="DefaultParagraphFont"/>
    <w:uiPriority w:val="32"/>
    <w:qFormat/>
    <w:rsid w:val="00124903"/>
    <w:rPr>
      <w:b/>
      <w:bCs/>
      <w:smallCaps/>
      <w:color w:val="0F4761" w:themeColor="accent1" w:themeShade="BF"/>
      <w:spacing w:val="5"/>
    </w:rPr>
  </w:style>
  <w:style w:type="character" w:styleId="Hyperlink">
    <w:name w:val="Hyperlink"/>
    <w:basedOn w:val="DefaultParagraphFont"/>
    <w:uiPriority w:val="99"/>
    <w:unhideWhenUsed/>
    <w:rsid w:val="00124903"/>
    <w:rPr>
      <w:color w:val="467886" w:themeColor="hyperlink"/>
      <w:u w:val="single"/>
    </w:rPr>
  </w:style>
  <w:style w:type="character" w:styleId="UnresolvedMention">
    <w:name w:val="Unresolved Mention"/>
    <w:basedOn w:val="DefaultParagraphFont"/>
    <w:uiPriority w:val="99"/>
    <w:semiHidden/>
    <w:unhideWhenUsed/>
    <w:rsid w:val="0012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24980">
      <w:bodyDiv w:val="1"/>
      <w:marLeft w:val="0"/>
      <w:marRight w:val="0"/>
      <w:marTop w:val="0"/>
      <w:marBottom w:val="0"/>
      <w:divBdr>
        <w:top w:val="none" w:sz="0" w:space="0" w:color="auto"/>
        <w:left w:val="none" w:sz="0" w:space="0" w:color="auto"/>
        <w:bottom w:val="none" w:sz="0" w:space="0" w:color="auto"/>
        <w:right w:val="none" w:sz="0" w:space="0" w:color="auto"/>
      </w:divBdr>
      <w:divsChild>
        <w:div w:id="439764101">
          <w:marLeft w:val="0"/>
          <w:marRight w:val="0"/>
          <w:marTop w:val="0"/>
          <w:marBottom w:val="0"/>
          <w:divBdr>
            <w:top w:val="none" w:sz="0" w:space="0" w:color="auto"/>
            <w:left w:val="none" w:sz="0" w:space="0" w:color="auto"/>
            <w:bottom w:val="none" w:sz="0" w:space="0" w:color="auto"/>
            <w:right w:val="none" w:sz="0" w:space="0" w:color="auto"/>
          </w:divBdr>
        </w:div>
        <w:div w:id="807480009">
          <w:marLeft w:val="0"/>
          <w:marRight w:val="0"/>
          <w:marTop w:val="0"/>
          <w:marBottom w:val="0"/>
          <w:divBdr>
            <w:top w:val="none" w:sz="0" w:space="0" w:color="auto"/>
            <w:left w:val="none" w:sz="0" w:space="0" w:color="auto"/>
            <w:bottom w:val="none" w:sz="0" w:space="0" w:color="auto"/>
            <w:right w:val="none" w:sz="0" w:space="0" w:color="auto"/>
          </w:divBdr>
        </w:div>
        <w:div w:id="1166899516">
          <w:marLeft w:val="0"/>
          <w:marRight w:val="0"/>
          <w:marTop w:val="0"/>
          <w:marBottom w:val="0"/>
          <w:divBdr>
            <w:top w:val="none" w:sz="0" w:space="0" w:color="auto"/>
            <w:left w:val="none" w:sz="0" w:space="0" w:color="auto"/>
            <w:bottom w:val="none" w:sz="0" w:space="0" w:color="auto"/>
            <w:right w:val="none" w:sz="0" w:space="0" w:color="auto"/>
          </w:divBdr>
          <w:divsChild>
            <w:div w:id="1895655636">
              <w:marLeft w:val="0"/>
              <w:marRight w:val="0"/>
              <w:marTop w:val="30"/>
              <w:marBottom w:val="30"/>
              <w:divBdr>
                <w:top w:val="none" w:sz="0" w:space="0" w:color="auto"/>
                <w:left w:val="none" w:sz="0" w:space="0" w:color="auto"/>
                <w:bottom w:val="none" w:sz="0" w:space="0" w:color="auto"/>
                <w:right w:val="none" w:sz="0" w:space="0" w:color="auto"/>
              </w:divBdr>
              <w:divsChild>
                <w:div w:id="982781158">
                  <w:marLeft w:val="0"/>
                  <w:marRight w:val="0"/>
                  <w:marTop w:val="0"/>
                  <w:marBottom w:val="0"/>
                  <w:divBdr>
                    <w:top w:val="none" w:sz="0" w:space="0" w:color="auto"/>
                    <w:left w:val="none" w:sz="0" w:space="0" w:color="auto"/>
                    <w:bottom w:val="none" w:sz="0" w:space="0" w:color="auto"/>
                    <w:right w:val="none" w:sz="0" w:space="0" w:color="auto"/>
                  </w:divBdr>
                  <w:divsChild>
                    <w:div w:id="1055735534">
                      <w:marLeft w:val="0"/>
                      <w:marRight w:val="0"/>
                      <w:marTop w:val="0"/>
                      <w:marBottom w:val="0"/>
                      <w:divBdr>
                        <w:top w:val="none" w:sz="0" w:space="0" w:color="auto"/>
                        <w:left w:val="none" w:sz="0" w:space="0" w:color="auto"/>
                        <w:bottom w:val="none" w:sz="0" w:space="0" w:color="auto"/>
                        <w:right w:val="none" w:sz="0" w:space="0" w:color="auto"/>
                      </w:divBdr>
                    </w:div>
                    <w:div w:id="1770809962">
                      <w:marLeft w:val="0"/>
                      <w:marRight w:val="0"/>
                      <w:marTop w:val="0"/>
                      <w:marBottom w:val="0"/>
                      <w:divBdr>
                        <w:top w:val="none" w:sz="0" w:space="0" w:color="auto"/>
                        <w:left w:val="none" w:sz="0" w:space="0" w:color="auto"/>
                        <w:bottom w:val="none" w:sz="0" w:space="0" w:color="auto"/>
                        <w:right w:val="none" w:sz="0" w:space="0" w:color="auto"/>
                      </w:divBdr>
                    </w:div>
                    <w:div w:id="2111925027">
                      <w:marLeft w:val="0"/>
                      <w:marRight w:val="0"/>
                      <w:marTop w:val="0"/>
                      <w:marBottom w:val="0"/>
                      <w:divBdr>
                        <w:top w:val="none" w:sz="0" w:space="0" w:color="auto"/>
                        <w:left w:val="none" w:sz="0" w:space="0" w:color="auto"/>
                        <w:bottom w:val="none" w:sz="0" w:space="0" w:color="auto"/>
                        <w:right w:val="none" w:sz="0" w:space="0" w:color="auto"/>
                      </w:divBdr>
                    </w:div>
                  </w:divsChild>
                </w:div>
                <w:div w:id="1266037179">
                  <w:marLeft w:val="0"/>
                  <w:marRight w:val="0"/>
                  <w:marTop w:val="0"/>
                  <w:marBottom w:val="0"/>
                  <w:divBdr>
                    <w:top w:val="none" w:sz="0" w:space="0" w:color="auto"/>
                    <w:left w:val="none" w:sz="0" w:space="0" w:color="auto"/>
                    <w:bottom w:val="none" w:sz="0" w:space="0" w:color="auto"/>
                    <w:right w:val="none" w:sz="0" w:space="0" w:color="auto"/>
                  </w:divBdr>
                  <w:divsChild>
                    <w:div w:id="1177617864">
                      <w:marLeft w:val="0"/>
                      <w:marRight w:val="0"/>
                      <w:marTop w:val="0"/>
                      <w:marBottom w:val="0"/>
                      <w:divBdr>
                        <w:top w:val="none" w:sz="0" w:space="0" w:color="auto"/>
                        <w:left w:val="none" w:sz="0" w:space="0" w:color="auto"/>
                        <w:bottom w:val="none" w:sz="0" w:space="0" w:color="auto"/>
                        <w:right w:val="none" w:sz="0" w:space="0" w:color="auto"/>
                      </w:divBdr>
                    </w:div>
                  </w:divsChild>
                </w:div>
                <w:div w:id="1366445080">
                  <w:marLeft w:val="0"/>
                  <w:marRight w:val="0"/>
                  <w:marTop w:val="0"/>
                  <w:marBottom w:val="0"/>
                  <w:divBdr>
                    <w:top w:val="none" w:sz="0" w:space="0" w:color="auto"/>
                    <w:left w:val="none" w:sz="0" w:space="0" w:color="auto"/>
                    <w:bottom w:val="none" w:sz="0" w:space="0" w:color="auto"/>
                    <w:right w:val="none" w:sz="0" w:space="0" w:color="auto"/>
                  </w:divBdr>
                  <w:divsChild>
                    <w:div w:id="1050567032">
                      <w:marLeft w:val="0"/>
                      <w:marRight w:val="0"/>
                      <w:marTop w:val="0"/>
                      <w:marBottom w:val="0"/>
                      <w:divBdr>
                        <w:top w:val="none" w:sz="0" w:space="0" w:color="auto"/>
                        <w:left w:val="none" w:sz="0" w:space="0" w:color="auto"/>
                        <w:bottom w:val="none" w:sz="0" w:space="0" w:color="auto"/>
                        <w:right w:val="none" w:sz="0" w:space="0" w:color="auto"/>
                      </w:divBdr>
                    </w:div>
                  </w:divsChild>
                </w:div>
                <w:div w:id="1749227186">
                  <w:marLeft w:val="0"/>
                  <w:marRight w:val="0"/>
                  <w:marTop w:val="0"/>
                  <w:marBottom w:val="0"/>
                  <w:divBdr>
                    <w:top w:val="none" w:sz="0" w:space="0" w:color="auto"/>
                    <w:left w:val="none" w:sz="0" w:space="0" w:color="auto"/>
                    <w:bottom w:val="none" w:sz="0" w:space="0" w:color="auto"/>
                    <w:right w:val="none" w:sz="0" w:space="0" w:color="auto"/>
                  </w:divBdr>
                  <w:divsChild>
                    <w:div w:id="1108308522">
                      <w:marLeft w:val="0"/>
                      <w:marRight w:val="0"/>
                      <w:marTop w:val="0"/>
                      <w:marBottom w:val="0"/>
                      <w:divBdr>
                        <w:top w:val="none" w:sz="0" w:space="0" w:color="auto"/>
                        <w:left w:val="none" w:sz="0" w:space="0" w:color="auto"/>
                        <w:bottom w:val="none" w:sz="0" w:space="0" w:color="auto"/>
                        <w:right w:val="none" w:sz="0" w:space="0" w:color="auto"/>
                      </w:divBdr>
                    </w:div>
                    <w:div w:id="16460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1650">
          <w:marLeft w:val="0"/>
          <w:marRight w:val="0"/>
          <w:marTop w:val="0"/>
          <w:marBottom w:val="0"/>
          <w:divBdr>
            <w:top w:val="none" w:sz="0" w:space="0" w:color="auto"/>
            <w:left w:val="none" w:sz="0" w:space="0" w:color="auto"/>
            <w:bottom w:val="none" w:sz="0" w:space="0" w:color="auto"/>
            <w:right w:val="none" w:sz="0" w:space="0" w:color="auto"/>
          </w:divBdr>
          <w:divsChild>
            <w:div w:id="549610265">
              <w:marLeft w:val="0"/>
              <w:marRight w:val="0"/>
              <w:marTop w:val="0"/>
              <w:marBottom w:val="0"/>
              <w:divBdr>
                <w:top w:val="none" w:sz="0" w:space="0" w:color="auto"/>
                <w:left w:val="none" w:sz="0" w:space="0" w:color="auto"/>
                <w:bottom w:val="none" w:sz="0" w:space="0" w:color="auto"/>
                <w:right w:val="none" w:sz="0" w:space="0" w:color="auto"/>
              </w:divBdr>
            </w:div>
            <w:div w:id="873924842">
              <w:marLeft w:val="0"/>
              <w:marRight w:val="0"/>
              <w:marTop w:val="0"/>
              <w:marBottom w:val="0"/>
              <w:divBdr>
                <w:top w:val="none" w:sz="0" w:space="0" w:color="auto"/>
                <w:left w:val="none" w:sz="0" w:space="0" w:color="auto"/>
                <w:bottom w:val="none" w:sz="0" w:space="0" w:color="auto"/>
                <w:right w:val="none" w:sz="0" w:space="0" w:color="auto"/>
              </w:divBdr>
            </w:div>
            <w:div w:id="970090096">
              <w:marLeft w:val="0"/>
              <w:marRight w:val="0"/>
              <w:marTop w:val="0"/>
              <w:marBottom w:val="0"/>
              <w:divBdr>
                <w:top w:val="none" w:sz="0" w:space="0" w:color="auto"/>
                <w:left w:val="none" w:sz="0" w:space="0" w:color="auto"/>
                <w:bottom w:val="none" w:sz="0" w:space="0" w:color="auto"/>
                <w:right w:val="none" w:sz="0" w:space="0" w:color="auto"/>
              </w:divBdr>
            </w:div>
            <w:div w:id="1569068574">
              <w:marLeft w:val="0"/>
              <w:marRight w:val="0"/>
              <w:marTop w:val="0"/>
              <w:marBottom w:val="0"/>
              <w:divBdr>
                <w:top w:val="none" w:sz="0" w:space="0" w:color="auto"/>
                <w:left w:val="none" w:sz="0" w:space="0" w:color="auto"/>
                <w:bottom w:val="none" w:sz="0" w:space="0" w:color="auto"/>
                <w:right w:val="none" w:sz="0" w:space="0" w:color="auto"/>
              </w:divBdr>
            </w:div>
            <w:div w:id="1626348934">
              <w:marLeft w:val="0"/>
              <w:marRight w:val="0"/>
              <w:marTop w:val="0"/>
              <w:marBottom w:val="0"/>
              <w:divBdr>
                <w:top w:val="none" w:sz="0" w:space="0" w:color="auto"/>
                <w:left w:val="none" w:sz="0" w:space="0" w:color="auto"/>
                <w:bottom w:val="none" w:sz="0" w:space="0" w:color="auto"/>
                <w:right w:val="none" w:sz="0" w:space="0" w:color="auto"/>
              </w:divBdr>
            </w:div>
            <w:div w:id="1646933585">
              <w:marLeft w:val="0"/>
              <w:marRight w:val="0"/>
              <w:marTop w:val="0"/>
              <w:marBottom w:val="0"/>
              <w:divBdr>
                <w:top w:val="none" w:sz="0" w:space="0" w:color="auto"/>
                <w:left w:val="none" w:sz="0" w:space="0" w:color="auto"/>
                <w:bottom w:val="none" w:sz="0" w:space="0" w:color="auto"/>
                <w:right w:val="none" w:sz="0" w:space="0" w:color="auto"/>
              </w:divBdr>
            </w:div>
            <w:div w:id="1676346584">
              <w:marLeft w:val="0"/>
              <w:marRight w:val="0"/>
              <w:marTop w:val="0"/>
              <w:marBottom w:val="0"/>
              <w:divBdr>
                <w:top w:val="none" w:sz="0" w:space="0" w:color="auto"/>
                <w:left w:val="none" w:sz="0" w:space="0" w:color="auto"/>
                <w:bottom w:val="none" w:sz="0" w:space="0" w:color="auto"/>
                <w:right w:val="none" w:sz="0" w:space="0" w:color="auto"/>
              </w:divBdr>
            </w:div>
            <w:div w:id="2085835097">
              <w:marLeft w:val="0"/>
              <w:marRight w:val="0"/>
              <w:marTop w:val="0"/>
              <w:marBottom w:val="0"/>
              <w:divBdr>
                <w:top w:val="none" w:sz="0" w:space="0" w:color="auto"/>
                <w:left w:val="none" w:sz="0" w:space="0" w:color="auto"/>
                <w:bottom w:val="none" w:sz="0" w:space="0" w:color="auto"/>
                <w:right w:val="none" w:sz="0" w:space="0" w:color="auto"/>
              </w:divBdr>
            </w:div>
            <w:div w:id="2112238221">
              <w:marLeft w:val="0"/>
              <w:marRight w:val="0"/>
              <w:marTop w:val="0"/>
              <w:marBottom w:val="0"/>
              <w:divBdr>
                <w:top w:val="none" w:sz="0" w:space="0" w:color="auto"/>
                <w:left w:val="none" w:sz="0" w:space="0" w:color="auto"/>
                <w:bottom w:val="none" w:sz="0" w:space="0" w:color="auto"/>
                <w:right w:val="none" w:sz="0" w:space="0" w:color="auto"/>
              </w:divBdr>
            </w:div>
          </w:divsChild>
        </w:div>
        <w:div w:id="1544367495">
          <w:marLeft w:val="0"/>
          <w:marRight w:val="0"/>
          <w:marTop w:val="0"/>
          <w:marBottom w:val="0"/>
          <w:divBdr>
            <w:top w:val="none" w:sz="0" w:space="0" w:color="auto"/>
            <w:left w:val="none" w:sz="0" w:space="0" w:color="auto"/>
            <w:bottom w:val="none" w:sz="0" w:space="0" w:color="auto"/>
            <w:right w:val="none" w:sz="0" w:space="0" w:color="auto"/>
          </w:divBdr>
          <w:divsChild>
            <w:div w:id="2086610005">
              <w:marLeft w:val="0"/>
              <w:marRight w:val="0"/>
              <w:marTop w:val="30"/>
              <w:marBottom w:val="30"/>
              <w:divBdr>
                <w:top w:val="none" w:sz="0" w:space="0" w:color="auto"/>
                <w:left w:val="none" w:sz="0" w:space="0" w:color="auto"/>
                <w:bottom w:val="none" w:sz="0" w:space="0" w:color="auto"/>
                <w:right w:val="none" w:sz="0" w:space="0" w:color="auto"/>
              </w:divBdr>
              <w:divsChild>
                <w:div w:id="420612845">
                  <w:marLeft w:val="0"/>
                  <w:marRight w:val="0"/>
                  <w:marTop w:val="0"/>
                  <w:marBottom w:val="0"/>
                  <w:divBdr>
                    <w:top w:val="none" w:sz="0" w:space="0" w:color="auto"/>
                    <w:left w:val="none" w:sz="0" w:space="0" w:color="auto"/>
                    <w:bottom w:val="none" w:sz="0" w:space="0" w:color="auto"/>
                    <w:right w:val="none" w:sz="0" w:space="0" w:color="auto"/>
                  </w:divBdr>
                  <w:divsChild>
                    <w:div w:id="975725142">
                      <w:marLeft w:val="0"/>
                      <w:marRight w:val="0"/>
                      <w:marTop w:val="0"/>
                      <w:marBottom w:val="0"/>
                      <w:divBdr>
                        <w:top w:val="none" w:sz="0" w:space="0" w:color="auto"/>
                        <w:left w:val="none" w:sz="0" w:space="0" w:color="auto"/>
                        <w:bottom w:val="none" w:sz="0" w:space="0" w:color="auto"/>
                        <w:right w:val="none" w:sz="0" w:space="0" w:color="auto"/>
                      </w:divBdr>
                    </w:div>
                  </w:divsChild>
                </w:div>
                <w:div w:id="585504474">
                  <w:marLeft w:val="0"/>
                  <w:marRight w:val="0"/>
                  <w:marTop w:val="0"/>
                  <w:marBottom w:val="0"/>
                  <w:divBdr>
                    <w:top w:val="none" w:sz="0" w:space="0" w:color="auto"/>
                    <w:left w:val="none" w:sz="0" w:space="0" w:color="auto"/>
                    <w:bottom w:val="none" w:sz="0" w:space="0" w:color="auto"/>
                    <w:right w:val="none" w:sz="0" w:space="0" w:color="auto"/>
                  </w:divBdr>
                  <w:divsChild>
                    <w:div w:id="145050867">
                      <w:marLeft w:val="0"/>
                      <w:marRight w:val="0"/>
                      <w:marTop w:val="0"/>
                      <w:marBottom w:val="0"/>
                      <w:divBdr>
                        <w:top w:val="none" w:sz="0" w:space="0" w:color="auto"/>
                        <w:left w:val="none" w:sz="0" w:space="0" w:color="auto"/>
                        <w:bottom w:val="none" w:sz="0" w:space="0" w:color="auto"/>
                        <w:right w:val="none" w:sz="0" w:space="0" w:color="auto"/>
                      </w:divBdr>
                    </w:div>
                  </w:divsChild>
                </w:div>
                <w:div w:id="950093107">
                  <w:marLeft w:val="0"/>
                  <w:marRight w:val="0"/>
                  <w:marTop w:val="0"/>
                  <w:marBottom w:val="0"/>
                  <w:divBdr>
                    <w:top w:val="none" w:sz="0" w:space="0" w:color="auto"/>
                    <w:left w:val="none" w:sz="0" w:space="0" w:color="auto"/>
                    <w:bottom w:val="none" w:sz="0" w:space="0" w:color="auto"/>
                    <w:right w:val="none" w:sz="0" w:space="0" w:color="auto"/>
                  </w:divBdr>
                  <w:divsChild>
                    <w:div w:id="154105595">
                      <w:marLeft w:val="0"/>
                      <w:marRight w:val="0"/>
                      <w:marTop w:val="0"/>
                      <w:marBottom w:val="0"/>
                      <w:divBdr>
                        <w:top w:val="none" w:sz="0" w:space="0" w:color="auto"/>
                        <w:left w:val="none" w:sz="0" w:space="0" w:color="auto"/>
                        <w:bottom w:val="none" w:sz="0" w:space="0" w:color="auto"/>
                        <w:right w:val="none" w:sz="0" w:space="0" w:color="auto"/>
                      </w:divBdr>
                    </w:div>
                    <w:div w:id="1266496939">
                      <w:marLeft w:val="0"/>
                      <w:marRight w:val="0"/>
                      <w:marTop w:val="0"/>
                      <w:marBottom w:val="0"/>
                      <w:divBdr>
                        <w:top w:val="none" w:sz="0" w:space="0" w:color="auto"/>
                        <w:left w:val="none" w:sz="0" w:space="0" w:color="auto"/>
                        <w:bottom w:val="none" w:sz="0" w:space="0" w:color="auto"/>
                        <w:right w:val="none" w:sz="0" w:space="0" w:color="auto"/>
                      </w:divBdr>
                    </w:div>
                    <w:div w:id="1343126075">
                      <w:marLeft w:val="0"/>
                      <w:marRight w:val="0"/>
                      <w:marTop w:val="0"/>
                      <w:marBottom w:val="0"/>
                      <w:divBdr>
                        <w:top w:val="none" w:sz="0" w:space="0" w:color="auto"/>
                        <w:left w:val="none" w:sz="0" w:space="0" w:color="auto"/>
                        <w:bottom w:val="none" w:sz="0" w:space="0" w:color="auto"/>
                        <w:right w:val="none" w:sz="0" w:space="0" w:color="auto"/>
                      </w:divBdr>
                    </w:div>
                    <w:div w:id="1893074110">
                      <w:marLeft w:val="0"/>
                      <w:marRight w:val="0"/>
                      <w:marTop w:val="0"/>
                      <w:marBottom w:val="0"/>
                      <w:divBdr>
                        <w:top w:val="none" w:sz="0" w:space="0" w:color="auto"/>
                        <w:left w:val="none" w:sz="0" w:space="0" w:color="auto"/>
                        <w:bottom w:val="none" w:sz="0" w:space="0" w:color="auto"/>
                        <w:right w:val="none" w:sz="0" w:space="0" w:color="auto"/>
                      </w:divBdr>
                    </w:div>
                    <w:div w:id="2019235320">
                      <w:marLeft w:val="0"/>
                      <w:marRight w:val="0"/>
                      <w:marTop w:val="0"/>
                      <w:marBottom w:val="0"/>
                      <w:divBdr>
                        <w:top w:val="none" w:sz="0" w:space="0" w:color="auto"/>
                        <w:left w:val="none" w:sz="0" w:space="0" w:color="auto"/>
                        <w:bottom w:val="none" w:sz="0" w:space="0" w:color="auto"/>
                        <w:right w:val="none" w:sz="0" w:space="0" w:color="auto"/>
                      </w:divBdr>
                    </w:div>
                  </w:divsChild>
                </w:div>
                <w:div w:id="1558667908">
                  <w:marLeft w:val="0"/>
                  <w:marRight w:val="0"/>
                  <w:marTop w:val="0"/>
                  <w:marBottom w:val="0"/>
                  <w:divBdr>
                    <w:top w:val="none" w:sz="0" w:space="0" w:color="auto"/>
                    <w:left w:val="none" w:sz="0" w:space="0" w:color="auto"/>
                    <w:bottom w:val="none" w:sz="0" w:space="0" w:color="auto"/>
                    <w:right w:val="none" w:sz="0" w:space="0" w:color="auto"/>
                  </w:divBdr>
                  <w:divsChild>
                    <w:div w:id="8726582">
                      <w:marLeft w:val="0"/>
                      <w:marRight w:val="0"/>
                      <w:marTop w:val="0"/>
                      <w:marBottom w:val="0"/>
                      <w:divBdr>
                        <w:top w:val="none" w:sz="0" w:space="0" w:color="auto"/>
                        <w:left w:val="none" w:sz="0" w:space="0" w:color="auto"/>
                        <w:bottom w:val="none" w:sz="0" w:space="0" w:color="auto"/>
                        <w:right w:val="none" w:sz="0" w:space="0" w:color="auto"/>
                      </w:divBdr>
                    </w:div>
                    <w:div w:id="277565807">
                      <w:marLeft w:val="0"/>
                      <w:marRight w:val="0"/>
                      <w:marTop w:val="0"/>
                      <w:marBottom w:val="0"/>
                      <w:divBdr>
                        <w:top w:val="none" w:sz="0" w:space="0" w:color="auto"/>
                        <w:left w:val="none" w:sz="0" w:space="0" w:color="auto"/>
                        <w:bottom w:val="none" w:sz="0" w:space="0" w:color="auto"/>
                        <w:right w:val="none" w:sz="0" w:space="0" w:color="auto"/>
                      </w:divBdr>
                    </w:div>
                    <w:div w:id="625890479">
                      <w:marLeft w:val="0"/>
                      <w:marRight w:val="0"/>
                      <w:marTop w:val="0"/>
                      <w:marBottom w:val="0"/>
                      <w:divBdr>
                        <w:top w:val="none" w:sz="0" w:space="0" w:color="auto"/>
                        <w:left w:val="none" w:sz="0" w:space="0" w:color="auto"/>
                        <w:bottom w:val="none" w:sz="0" w:space="0" w:color="auto"/>
                        <w:right w:val="none" w:sz="0" w:space="0" w:color="auto"/>
                      </w:divBdr>
                    </w:div>
                    <w:div w:id="860821748">
                      <w:marLeft w:val="0"/>
                      <w:marRight w:val="0"/>
                      <w:marTop w:val="0"/>
                      <w:marBottom w:val="0"/>
                      <w:divBdr>
                        <w:top w:val="none" w:sz="0" w:space="0" w:color="auto"/>
                        <w:left w:val="none" w:sz="0" w:space="0" w:color="auto"/>
                        <w:bottom w:val="none" w:sz="0" w:space="0" w:color="auto"/>
                        <w:right w:val="none" w:sz="0" w:space="0" w:color="auto"/>
                      </w:divBdr>
                    </w:div>
                    <w:div w:id="1737319270">
                      <w:marLeft w:val="0"/>
                      <w:marRight w:val="0"/>
                      <w:marTop w:val="0"/>
                      <w:marBottom w:val="0"/>
                      <w:divBdr>
                        <w:top w:val="none" w:sz="0" w:space="0" w:color="auto"/>
                        <w:left w:val="none" w:sz="0" w:space="0" w:color="auto"/>
                        <w:bottom w:val="none" w:sz="0" w:space="0" w:color="auto"/>
                        <w:right w:val="none" w:sz="0" w:space="0" w:color="auto"/>
                      </w:divBdr>
                    </w:div>
                    <w:div w:id="1792478527">
                      <w:marLeft w:val="0"/>
                      <w:marRight w:val="0"/>
                      <w:marTop w:val="0"/>
                      <w:marBottom w:val="0"/>
                      <w:divBdr>
                        <w:top w:val="none" w:sz="0" w:space="0" w:color="auto"/>
                        <w:left w:val="none" w:sz="0" w:space="0" w:color="auto"/>
                        <w:bottom w:val="none" w:sz="0" w:space="0" w:color="auto"/>
                        <w:right w:val="none" w:sz="0" w:space="0" w:color="auto"/>
                      </w:divBdr>
                    </w:div>
                    <w:div w:id="1845853766">
                      <w:marLeft w:val="0"/>
                      <w:marRight w:val="0"/>
                      <w:marTop w:val="0"/>
                      <w:marBottom w:val="0"/>
                      <w:divBdr>
                        <w:top w:val="none" w:sz="0" w:space="0" w:color="auto"/>
                        <w:left w:val="none" w:sz="0" w:space="0" w:color="auto"/>
                        <w:bottom w:val="none" w:sz="0" w:space="0" w:color="auto"/>
                        <w:right w:val="none" w:sz="0" w:space="0" w:color="auto"/>
                      </w:divBdr>
                    </w:div>
                  </w:divsChild>
                </w:div>
                <w:div w:id="1895508314">
                  <w:marLeft w:val="0"/>
                  <w:marRight w:val="0"/>
                  <w:marTop w:val="0"/>
                  <w:marBottom w:val="0"/>
                  <w:divBdr>
                    <w:top w:val="none" w:sz="0" w:space="0" w:color="auto"/>
                    <w:left w:val="none" w:sz="0" w:space="0" w:color="auto"/>
                    <w:bottom w:val="none" w:sz="0" w:space="0" w:color="auto"/>
                    <w:right w:val="none" w:sz="0" w:space="0" w:color="auto"/>
                  </w:divBdr>
                  <w:divsChild>
                    <w:div w:id="445387519">
                      <w:marLeft w:val="0"/>
                      <w:marRight w:val="0"/>
                      <w:marTop w:val="0"/>
                      <w:marBottom w:val="0"/>
                      <w:divBdr>
                        <w:top w:val="none" w:sz="0" w:space="0" w:color="auto"/>
                        <w:left w:val="none" w:sz="0" w:space="0" w:color="auto"/>
                        <w:bottom w:val="none" w:sz="0" w:space="0" w:color="auto"/>
                        <w:right w:val="none" w:sz="0" w:space="0" w:color="auto"/>
                      </w:divBdr>
                    </w:div>
                    <w:div w:id="480737753">
                      <w:marLeft w:val="0"/>
                      <w:marRight w:val="0"/>
                      <w:marTop w:val="0"/>
                      <w:marBottom w:val="0"/>
                      <w:divBdr>
                        <w:top w:val="none" w:sz="0" w:space="0" w:color="auto"/>
                        <w:left w:val="none" w:sz="0" w:space="0" w:color="auto"/>
                        <w:bottom w:val="none" w:sz="0" w:space="0" w:color="auto"/>
                        <w:right w:val="none" w:sz="0" w:space="0" w:color="auto"/>
                      </w:divBdr>
                    </w:div>
                    <w:div w:id="621351356">
                      <w:marLeft w:val="0"/>
                      <w:marRight w:val="0"/>
                      <w:marTop w:val="0"/>
                      <w:marBottom w:val="0"/>
                      <w:divBdr>
                        <w:top w:val="none" w:sz="0" w:space="0" w:color="auto"/>
                        <w:left w:val="none" w:sz="0" w:space="0" w:color="auto"/>
                        <w:bottom w:val="none" w:sz="0" w:space="0" w:color="auto"/>
                        <w:right w:val="none" w:sz="0" w:space="0" w:color="auto"/>
                      </w:divBdr>
                    </w:div>
                    <w:div w:id="1246378776">
                      <w:marLeft w:val="0"/>
                      <w:marRight w:val="0"/>
                      <w:marTop w:val="0"/>
                      <w:marBottom w:val="0"/>
                      <w:divBdr>
                        <w:top w:val="none" w:sz="0" w:space="0" w:color="auto"/>
                        <w:left w:val="none" w:sz="0" w:space="0" w:color="auto"/>
                        <w:bottom w:val="none" w:sz="0" w:space="0" w:color="auto"/>
                        <w:right w:val="none" w:sz="0" w:space="0" w:color="auto"/>
                      </w:divBdr>
                    </w:div>
                    <w:div w:id="2000649739">
                      <w:marLeft w:val="0"/>
                      <w:marRight w:val="0"/>
                      <w:marTop w:val="0"/>
                      <w:marBottom w:val="0"/>
                      <w:divBdr>
                        <w:top w:val="none" w:sz="0" w:space="0" w:color="auto"/>
                        <w:left w:val="none" w:sz="0" w:space="0" w:color="auto"/>
                        <w:bottom w:val="none" w:sz="0" w:space="0" w:color="auto"/>
                        <w:right w:val="none" w:sz="0" w:space="0" w:color="auto"/>
                      </w:divBdr>
                    </w:div>
                  </w:divsChild>
                </w:div>
                <w:div w:id="1986474321">
                  <w:marLeft w:val="0"/>
                  <w:marRight w:val="0"/>
                  <w:marTop w:val="0"/>
                  <w:marBottom w:val="0"/>
                  <w:divBdr>
                    <w:top w:val="none" w:sz="0" w:space="0" w:color="auto"/>
                    <w:left w:val="none" w:sz="0" w:space="0" w:color="auto"/>
                    <w:bottom w:val="none" w:sz="0" w:space="0" w:color="auto"/>
                    <w:right w:val="none" w:sz="0" w:space="0" w:color="auto"/>
                  </w:divBdr>
                  <w:divsChild>
                    <w:div w:id="899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6789">
          <w:marLeft w:val="0"/>
          <w:marRight w:val="0"/>
          <w:marTop w:val="0"/>
          <w:marBottom w:val="0"/>
          <w:divBdr>
            <w:top w:val="none" w:sz="0" w:space="0" w:color="auto"/>
            <w:left w:val="none" w:sz="0" w:space="0" w:color="auto"/>
            <w:bottom w:val="none" w:sz="0" w:space="0" w:color="auto"/>
            <w:right w:val="none" w:sz="0" w:space="0" w:color="auto"/>
          </w:divBdr>
          <w:divsChild>
            <w:div w:id="29111252">
              <w:marLeft w:val="0"/>
              <w:marRight w:val="0"/>
              <w:marTop w:val="0"/>
              <w:marBottom w:val="0"/>
              <w:divBdr>
                <w:top w:val="none" w:sz="0" w:space="0" w:color="auto"/>
                <w:left w:val="none" w:sz="0" w:space="0" w:color="auto"/>
                <w:bottom w:val="none" w:sz="0" w:space="0" w:color="auto"/>
                <w:right w:val="none" w:sz="0" w:space="0" w:color="auto"/>
              </w:divBdr>
            </w:div>
            <w:div w:id="84497731">
              <w:marLeft w:val="0"/>
              <w:marRight w:val="0"/>
              <w:marTop w:val="0"/>
              <w:marBottom w:val="0"/>
              <w:divBdr>
                <w:top w:val="none" w:sz="0" w:space="0" w:color="auto"/>
                <w:left w:val="none" w:sz="0" w:space="0" w:color="auto"/>
                <w:bottom w:val="none" w:sz="0" w:space="0" w:color="auto"/>
                <w:right w:val="none" w:sz="0" w:space="0" w:color="auto"/>
              </w:divBdr>
            </w:div>
            <w:div w:id="100340634">
              <w:marLeft w:val="0"/>
              <w:marRight w:val="0"/>
              <w:marTop w:val="0"/>
              <w:marBottom w:val="0"/>
              <w:divBdr>
                <w:top w:val="none" w:sz="0" w:space="0" w:color="auto"/>
                <w:left w:val="none" w:sz="0" w:space="0" w:color="auto"/>
                <w:bottom w:val="none" w:sz="0" w:space="0" w:color="auto"/>
                <w:right w:val="none" w:sz="0" w:space="0" w:color="auto"/>
              </w:divBdr>
            </w:div>
            <w:div w:id="175073198">
              <w:marLeft w:val="0"/>
              <w:marRight w:val="0"/>
              <w:marTop w:val="0"/>
              <w:marBottom w:val="0"/>
              <w:divBdr>
                <w:top w:val="none" w:sz="0" w:space="0" w:color="auto"/>
                <w:left w:val="none" w:sz="0" w:space="0" w:color="auto"/>
                <w:bottom w:val="none" w:sz="0" w:space="0" w:color="auto"/>
                <w:right w:val="none" w:sz="0" w:space="0" w:color="auto"/>
              </w:divBdr>
            </w:div>
            <w:div w:id="211817508">
              <w:marLeft w:val="0"/>
              <w:marRight w:val="0"/>
              <w:marTop w:val="0"/>
              <w:marBottom w:val="0"/>
              <w:divBdr>
                <w:top w:val="none" w:sz="0" w:space="0" w:color="auto"/>
                <w:left w:val="none" w:sz="0" w:space="0" w:color="auto"/>
                <w:bottom w:val="none" w:sz="0" w:space="0" w:color="auto"/>
                <w:right w:val="none" w:sz="0" w:space="0" w:color="auto"/>
              </w:divBdr>
            </w:div>
            <w:div w:id="360059498">
              <w:marLeft w:val="0"/>
              <w:marRight w:val="0"/>
              <w:marTop w:val="0"/>
              <w:marBottom w:val="0"/>
              <w:divBdr>
                <w:top w:val="none" w:sz="0" w:space="0" w:color="auto"/>
                <w:left w:val="none" w:sz="0" w:space="0" w:color="auto"/>
                <w:bottom w:val="none" w:sz="0" w:space="0" w:color="auto"/>
                <w:right w:val="none" w:sz="0" w:space="0" w:color="auto"/>
              </w:divBdr>
            </w:div>
            <w:div w:id="541669268">
              <w:marLeft w:val="0"/>
              <w:marRight w:val="0"/>
              <w:marTop w:val="0"/>
              <w:marBottom w:val="0"/>
              <w:divBdr>
                <w:top w:val="none" w:sz="0" w:space="0" w:color="auto"/>
                <w:left w:val="none" w:sz="0" w:space="0" w:color="auto"/>
                <w:bottom w:val="none" w:sz="0" w:space="0" w:color="auto"/>
                <w:right w:val="none" w:sz="0" w:space="0" w:color="auto"/>
              </w:divBdr>
            </w:div>
            <w:div w:id="723452588">
              <w:marLeft w:val="0"/>
              <w:marRight w:val="0"/>
              <w:marTop w:val="0"/>
              <w:marBottom w:val="0"/>
              <w:divBdr>
                <w:top w:val="none" w:sz="0" w:space="0" w:color="auto"/>
                <w:left w:val="none" w:sz="0" w:space="0" w:color="auto"/>
                <w:bottom w:val="none" w:sz="0" w:space="0" w:color="auto"/>
                <w:right w:val="none" w:sz="0" w:space="0" w:color="auto"/>
              </w:divBdr>
            </w:div>
            <w:div w:id="732243290">
              <w:marLeft w:val="0"/>
              <w:marRight w:val="0"/>
              <w:marTop w:val="0"/>
              <w:marBottom w:val="0"/>
              <w:divBdr>
                <w:top w:val="none" w:sz="0" w:space="0" w:color="auto"/>
                <w:left w:val="none" w:sz="0" w:space="0" w:color="auto"/>
                <w:bottom w:val="none" w:sz="0" w:space="0" w:color="auto"/>
                <w:right w:val="none" w:sz="0" w:space="0" w:color="auto"/>
              </w:divBdr>
            </w:div>
            <w:div w:id="785661994">
              <w:marLeft w:val="0"/>
              <w:marRight w:val="0"/>
              <w:marTop w:val="0"/>
              <w:marBottom w:val="0"/>
              <w:divBdr>
                <w:top w:val="none" w:sz="0" w:space="0" w:color="auto"/>
                <w:left w:val="none" w:sz="0" w:space="0" w:color="auto"/>
                <w:bottom w:val="none" w:sz="0" w:space="0" w:color="auto"/>
                <w:right w:val="none" w:sz="0" w:space="0" w:color="auto"/>
              </w:divBdr>
            </w:div>
            <w:div w:id="878665519">
              <w:marLeft w:val="0"/>
              <w:marRight w:val="0"/>
              <w:marTop w:val="0"/>
              <w:marBottom w:val="0"/>
              <w:divBdr>
                <w:top w:val="none" w:sz="0" w:space="0" w:color="auto"/>
                <w:left w:val="none" w:sz="0" w:space="0" w:color="auto"/>
                <w:bottom w:val="none" w:sz="0" w:space="0" w:color="auto"/>
                <w:right w:val="none" w:sz="0" w:space="0" w:color="auto"/>
              </w:divBdr>
            </w:div>
            <w:div w:id="892808745">
              <w:marLeft w:val="0"/>
              <w:marRight w:val="0"/>
              <w:marTop w:val="0"/>
              <w:marBottom w:val="0"/>
              <w:divBdr>
                <w:top w:val="none" w:sz="0" w:space="0" w:color="auto"/>
                <w:left w:val="none" w:sz="0" w:space="0" w:color="auto"/>
                <w:bottom w:val="none" w:sz="0" w:space="0" w:color="auto"/>
                <w:right w:val="none" w:sz="0" w:space="0" w:color="auto"/>
              </w:divBdr>
            </w:div>
            <w:div w:id="1053311438">
              <w:marLeft w:val="0"/>
              <w:marRight w:val="0"/>
              <w:marTop w:val="0"/>
              <w:marBottom w:val="0"/>
              <w:divBdr>
                <w:top w:val="none" w:sz="0" w:space="0" w:color="auto"/>
                <w:left w:val="none" w:sz="0" w:space="0" w:color="auto"/>
                <w:bottom w:val="none" w:sz="0" w:space="0" w:color="auto"/>
                <w:right w:val="none" w:sz="0" w:space="0" w:color="auto"/>
              </w:divBdr>
            </w:div>
            <w:div w:id="1165509364">
              <w:marLeft w:val="0"/>
              <w:marRight w:val="0"/>
              <w:marTop w:val="0"/>
              <w:marBottom w:val="0"/>
              <w:divBdr>
                <w:top w:val="none" w:sz="0" w:space="0" w:color="auto"/>
                <w:left w:val="none" w:sz="0" w:space="0" w:color="auto"/>
                <w:bottom w:val="none" w:sz="0" w:space="0" w:color="auto"/>
                <w:right w:val="none" w:sz="0" w:space="0" w:color="auto"/>
              </w:divBdr>
            </w:div>
            <w:div w:id="1735083938">
              <w:marLeft w:val="0"/>
              <w:marRight w:val="0"/>
              <w:marTop w:val="0"/>
              <w:marBottom w:val="0"/>
              <w:divBdr>
                <w:top w:val="none" w:sz="0" w:space="0" w:color="auto"/>
                <w:left w:val="none" w:sz="0" w:space="0" w:color="auto"/>
                <w:bottom w:val="none" w:sz="0" w:space="0" w:color="auto"/>
                <w:right w:val="none" w:sz="0" w:space="0" w:color="auto"/>
              </w:divBdr>
            </w:div>
            <w:div w:id="1781531323">
              <w:marLeft w:val="0"/>
              <w:marRight w:val="0"/>
              <w:marTop w:val="0"/>
              <w:marBottom w:val="0"/>
              <w:divBdr>
                <w:top w:val="none" w:sz="0" w:space="0" w:color="auto"/>
                <w:left w:val="none" w:sz="0" w:space="0" w:color="auto"/>
                <w:bottom w:val="none" w:sz="0" w:space="0" w:color="auto"/>
                <w:right w:val="none" w:sz="0" w:space="0" w:color="auto"/>
              </w:divBdr>
            </w:div>
            <w:div w:id="1791896629">
              <w:marLeft w:val="0"/>
              <w:marRight w:val="0"/>
              <w:marTop w:val="0"/>
              <w:marBottom w:val="0"/>
              <w:divBdr>
                <w:top w:val="none" w:sz="0" w:space="0" w:color="auto"/>
                <w:left w:val="none" w:sz="0" w:space="0" w:color="auto"/>
                <w:bottom w:val="none" w:sz="0" w:space="0" w:color="auto"/>
                <w:right w:val="none" w:sz="0" w:space="0" w:color="auto"/>
              </w:divBdr>
            </w:div>
            <w:div w:id="1956516232">
              <w:marLeft w:val="0"/>
              <w:marRight w:val="0"/>
              <w:marTop w:val="0"/>
              <w:marBottom w:val="0"/>
              <w:divBdr>
                <w:top w:val="none" w:sz="0" w:space="0" w:color="auto"/>
                <w:left w:val="none" w:sz="0" w:space="0" w:color="auto"/>
                <w:bottom w:val="none" w:sz="0" w:space="0" w:color="auto"/>
                <w:right w:val="none" w:sz="0" w:space="0" w:color="auto"/>
              </w:divBdr>
            </w:div>
            <w:div w:id="1962413884">
              <w:marLeft w:val="0"/>
              <w:marRight w:val="0"/>
              <w:marTop w:val="0"/>
              <w:marBottom w:val="0"/>
              <w:divBdr>
                <w:top w:val="none" w:sz="0" w:space="0" w:color="auto"/>
                <w:left w:val="none" w:sz="0" w:space="0" w:color="auto"/>
                <w:bottom w:val="none" w:sz="0" w:space="0" w:color="auto"/>
                <w:right w:val="none" w:sz="0" w:space="0" w:color="auto"/>
              </w:divBdr>
            </w:div>
            <w:div w:id="19740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6973">
      <w:bodyDiv w:val="1"/>
      <w:marLeft w:val="0"/>
      <w:marRight w:val="0"/>
      <w:marTop w:val="0"/>
      <w:marBottom w:val="0"/>
      <w:divBdr>
        <w:top w:val="none" w:sz="0" w:space="0" w:color="auto"/>
        <w:left w:val="none" w:sz="0" w:space="0" w:color="auto"/>
        <w:bottom w:val="none" w:sz="0" w:space="0" w:color="auto"/>
        <w:right w:val="none" w:sz="0" w:space="0" w:color="auto"/>
      </w:divBdr>
      <w:divsChild>
        <w:div w:id="62416080">
          <w:marLeft w:val="0"/>
          <w:marRight w:val="0"/>
          <w:marTop w:val="0"/>
          <w:marBottom w:val="0"/>
          <w:divBdr>
            <w:top w:val="none" w:sz="0" w:space="0" w:color="auto"/>
            <w:left w:val="none" w:sz="0" w:space="0" w:color="auto"/>
            <w:bottom w:val="none" w:sz="0" w:space="0" w:color="auto"/>
            <w:right w:val="none" w:sz="0" w:space="0" w:color="auto"/>
          </w:divBdr>
          <w:divsChild>
            <w:div w:id="552042281">
              <w:marLeft w:val="0"/>
              <w:marRight w:val="0"/>
              <w:marTop w:val="30"/>
              <w:marBottom w:val="30"/>
              <w:divBdr>
                <w:top w:val="none" w:sz="0" w:space="0" w:color="auto"/>
                <w:left w:val="none" w:sz="0" w:space="0" w:color="auto"/>
                <w:bottom w:val="none" w:sz="0" w:space="0" w:color="auto"/>
                <w:right w:val="none" w:sz="0" w:space="0" w:color="auto"/>
              </w:divBdr>
              <w:divsChild>
                <w:div w:id="606235666">
                  <w:marLeft w:val="0"/>
                  <w:marRight w:val="0"/>
                  <w:marTop w:val="0"/>
                  <w:marBottom w:val="0"/>
                  <w:divBdr>
                    <w:top w:val="none" w:sz="0" w:space="0" w:color="auto"/>
                    <w:left w:val="none" w:sz="0" w:space="0" w:color="auto"/>
                    <w:bottom w:val="none" w:sz="0" w:space="0" w:color="auto"/>
                    <w:right w:val="none" w:sz="0" w:space="0" w:color="auto"/>
                  </w:divBdr>
                  <w:divsChild>
                    <w:div w:id="40252971">
                      <w:marLeft w:val="0"/>
                      <w:marRight w:val="0"/>
                      <w:marTop w:val="0"/>
                      <w:marBottom w:val="0"/>
                      <w:divBdr>
                        <w:top w:val="none" w:sz="0" w:space="0" w:color="auto"/>
                        <w:left w:val="none" w:sz="0" w:space="0" w:color="auto"/>
                        <w:bottom w:val="none" w:sz="0" w:space="0" w:color="auto"/>
                        <w:right w:val="none" w:sz="0" w:space="0" w:color="auto"/>
                      </w:divBdr>
                    </w:div>
                    <w:div w:id="642931195">
                      <w:marLeft w:val="0"/>
                      <w:marRight w:val="0"/>
                      <w:marTop w:val="0"/>
                      <w:marBottom w:val="0"/>
                      <w:divBdr>
                        <w:top w:val="none" w:sz="0" w:space="0" w:color="auto"/>
                        <w:left w:val="none" w:sz="0" w:space="0" w:color="auto"/>
                        <w:bottom w:val="none" w:sz="0" w:space="0" w:color="auto"/>
                        <w:right w:val="none" w:sz="0" w:space="0" w:color="auto"/>
                      </w:divBdr>
                    </w:div>
                    <w:div w:id="758527624">
                      <w:marLeft w:val="0"/>
                      <w:marRight w:val="0"/>
                      <w:marTop w:val="0"/>
                      <w:marBottom w:val="0"/>
                      <w:divBdr>
                        <w:top w:val="none" w:sz="0" w:space="0" w:color="auto"/>
                        <w:left w:val="none" w:sz="0" w:space="0" w:color="auto"/>
                        <w:bottom w:val="none" w:sz="0" w:space="0" w:color="auto"/>
                        <w:right w:val="none" w:sz="0" w:space="0" w:color="auto"/>
                      </w:divBdr>
                    </w:div>
                    <w:div w:id="1364214453">
                      <w:marLeft w:val="0"/>
                      <w:marRight w:val="0"/>
                      <w:marTop w:val="0"/>
                      <w:marBottom w:val="0"/>
                      <w:divBdr>
                        <w:top w:val="none" w:sz="0" w:space="0" w:color="auto"/>
                        <w:left w:val="none" w:sz="0" w:space="0" w:color="auto"/>
                        <w:bottom w:val="none" w:sz="0" w:space="0" w:color="auto"/>
                        <w:right w:val="none" w:sz="0" w:space="0" w:color="auto"/>
                      </w:divBdr>
                    </w:div>
                    <w:div w:id="1501003126">
                      <w:marLeft w:val="0"/>
                      <w:marRight w:val="0"/>
                      <w:marTop w:val="0"/>
                      <w:marBottom w:val="0"/>
                      <w:divBdr>
                        <w:top w:val="none" w:sz="0" w:space="0" w:color="auto"/>
                        <w:left w:val="none" w:sz="0" w:space="0" w:color="auto"/>
                        <w:bottom w:val="none" w:sz="0" w:space="0" w:color="auto"/>
                        <w:right w:val="none" w:sz="0" w:space="0" w:color="auto"/>
                      </w:divBdr>
                    </w:div>
                  </w:divsChild>
                </w:div>
                <w:div w:id="612177587">
                  <w:marLeft w:val="0"/>
                  <w:marRight w:val="0"/>
                  <w:marTop w:val="0"/>
                  <w:marBottom w:val="0"/>
                  <w:divBdr>
                    <w:top w:val="none" w:sz="0" w:space="0" w:color="auto"/>
                    <w:left w:val="none" w:sz="0" w:space="0" w:color="auto"/>
                    <w:bottom w:val="none" w:sz="0" w:space="0" w:color="auto"/>
                    <w:right w:val="none" w:sz="0" w:space="0" w:color="auto"/>
                  </w:divBdr>
                  <w:divsChild>
                    <w:div w:id="666589898">
                      <w:marLeft w:val="0"/>
                      <w:marRight w:val="0"/>
                      <w:marTop w:val="0"/>
                      <w:marBottom w:val="0"/>
                      <w:divBdr>
                        <w:top w:val="none" w:sz="0" w:space="0" w:color="auto"/>
                        <w:left w:val="none" w:sz="0" w:space="0" w:color="auto"/>
                        <w:bottom w:val="none" w:sz="0" w:space="0" w:color="auto"/>
                        <w:right w:val="none" w:sz="0" w:space="0" w:color="auto"/>
                      </w:divBdr>
                    </w:div>
                  </w:divsChild>
                </w:div>
                <w:div w:id="1266618890">
                  <w:marLeft w:val="0"/>
                  <w:marRight w:val="0"/>
                  <w:marTop w:val="0"/>
                  <w:marBottom w:val="0"/>
                  <w:divBdr>
                    <w:top w:val="none" w:sz="0" w:space="0" w:color="auto"/>
                    <w:left w:val="none" w:sz="0" w:space="0" w:color="auto"/>
                    <w:bottom w:val="none" w:sz="0" w:space="0" w:color="auto"/>
                    <w:right w:val="none" w:sz="0" w:space="0" w:color="auto"/>
                  </w:divBdr>
                  <w:divsChild>
                    <w:div w:id="171455799">
                      <w:marLeft w:val="0"/>
                      <w:marRight w:val="0"/>
                      <w:marTop w:val="0"/>
                      <w:marBottom w:val="0"/>
                      <w:divBdr>
                        <w:top w:val="none" w:sz="0" w:space="0" w:color="auto"/>
                        <w:left w:val="none" w:sz="0" w:space="0" w:color="auto"/>
                        <w:bottom w:val="none" w:sz="0" w:space="0" w:color="auto"/>
                        <w:right w:val="none" w:sz="0" w:space="0" w:color="auto"/>
                      </w:divBdr>
                    </w:div>
                    <w:div w:id="391198612">
                      <w:marLeft w:val="0"/>
                      <w:marRight w:val="0"/>
                      <w:marTop w:val="0"/>
                      <w:marBottom w:val="0"/>
                      <w:divBdr>
                        <w:top w:val="none" w:sz="0" w:space="0" w:color="auto"/>
                        <w:left w:val="none" w:sz="0" w:space="0" w:color="auto"/>
                        <w:bottom w:val="none" w:sz="0" w:space="0" w:color="auto"/>
                        <w:right w:val="none" w:sz="0" w:space="0" w:color="auto"/>
                      </w:divBdr>
                    </w:div>
                    <w:div w:id="1683848971">
                      <w:marLeft w:val="0"/>
                      <w:marRight w:val="0"/>
                      <w:marTop w:val="0"/>
                      <w:marBottom w:val="0"/>
                      <w:divBdr>
                        <w:top w:val="none" w:sz="0" w:space="0" w:color="auto"/>
                        <w:left w:val="none" w:sz="0" w:space="0" w:color="auto"/>
                        <w:bottom w:val="none" w:sz="0" w:space="0" w:color="auto"/>
                        <w:right w:val="none" w:sz="0" w:space="0" w:color="auto"/>
                      </w:divBdr>
                    </w:div>
                    <w:div w:id="1701392948">
                      <w:marLeft w:val="0"/>
                      <w:marRight w:val="0"/>
                      <w:marTop w:val="0"/>
                      <w:marBottom w:val="0"/>
                      <w:divBdr>
                        <w:top w:val="none" w:sz="0" w:space="0" w:color="auto"/>
                        <w:left w:val="none" w:sz="0" w:space="0" w:color="auto"/>
                        <w:bottom w:val="none" w:sz="0" w:space="0" w:color="auto"/>
                        <w:right w:val="none" w:sz="0" w:space="0" w:color="auto"/>
                      </w:divBdr>
                    </w:div>
                    <w:div w:id="1780753937">
                      <w:marLeft w:val="0"/>
                      <w:marRight w:val="0"/>
                      <w:marTop w:val="0"/>
                      <w:marBottom w:val="0"/>
                      <w:divBdr>
                        <w:top w:val="none" w:sz="0" w:space="0" w:color="auto"/>
                        <w:left w:val="none" w:sz="0" w:space="0" w:color="auto"/>
                        <w:bottom w:val="none" w:sz="0" w:space="0" w:color="auto"/>
                        <w:right w:val="none" w:sz="0" w:space="0" w:color="auto"/>
                      </w:divBdr>
                    </w:div>
                  </w:divsChild>
                </w:div>
                <w:div w:id="1668897361">
                  <w:marLeft w:val="0"/>
                  <w:marRight w:val="0"/>
                  <w:marTop w:val="0"/>
                  <w:marBottom w:val="0"/>
                  <w:divBdr>
                    <w:top w:val="none" w:sz="0" w:space="0" w:color="auto"/>
                    <w:left w:val="none" w:sz="0" w:space="0" w:color="auto"/>
                    <w:bottom w:val="none" w:sz="0" w:space="0" w:color="auto"/>
                    <w:right w:val="none" w:sz="0" w:space="0" w:color="auto"/>
                  </w:divBdr>
                  <w:divsChild>
                    <w:div w:id="1055443">
                      <w:marLeft w:val="0"/>
                      <w:marRight w:val="0"/>
                      <w:marTop w:val="0"/>
                      <w:marBottom w:val="0"/>
                      <w:divBdr>
                        <w:top w:val="none" w:sz="0" w:space="0" w:color="auto"/>
                        <w:left w:val="none" w:sz="0" w:space="0" w:color="auto"/>
                        <w:bottom w:val="none" w:sz="0" w:space="0" w:color="auto"/>
                        <w:right w:val="none" w:sz="0" w:space="0" w:color="auto"/>
                      </w:divBdr>
                    </w:div>
                    <w:div w:id="56245518">
                      <w:marLeft w:val="0"/>
                      <w:marRight w:val="0"/>
                      <w:marTop w:val="0"/>
                      <w:marBottom w:val="0"/>
                      <w:divBdr>
                        <w:top w:val="none" w:sz="0" w:space="0" w:color="auto"/>
                        <w:left w:val="none" w:sz="0" w:space="0" w:color="auto"/>
                        <w:bottom w:val="none" w:sz="0" w:space="0" w:color="auto"/>
                        <w:right w:val="none" w:sz="0" w:space="0" w:color="auto"/>
                      </w:divBdr>
                    </w:div>
                    <w:div w:id="111173158">
                      <w:marLeft w:val="0"/>
                      <w:marRight w:val="0"/>
                      <w:marTop w:val="0"/>
                      <w:marBottom w:val="0"/>
                      <w:divBdr>
                        <w:top w:val="none" w:sz="0" w:space="0" w:color="auto"/>
                        <w:left w:val="none" w:sz="0" w:space="0" w:color="auto"/>
                        <w:bottom w:val="none" w:sz="0" w:space="0" w:color="auto"/>
                        <w:right w:val="none" w:sz="0" w:space="0" w:color="auto"/>
                      </w:divBdr>
                    </w:div>
                    <w:div w:id="682632664">
                      <w:marLeft w:val="0"/>
                      <w:marRight w:val="0"/>
                      <w:marTop w:val="0"/>
                      <w:marBottom w:val="0"/>
                      <w:divBdr>
                        <w:top w:val="none" w:sz="0" w:space="0" w:color="auto"/>
                        <w:left w:val="none" w:sz="0" w:space="0" w:color="auto"/>
                        <w:bottom w:val="none" w:sz="0" w:space="0" w:color="auto"/>
                        <w:right w:val="none" w:sz="0" w:space="0" w:color="auto"/>
                      </w:divBdr>
                    </w:div>
                    <w:div w:id="1309628331">
                      <w:marLeft w:val="0"/>
                      <w:marRight w:val="0"/>
                      <w:marTop w:val="0"/>
                      <w:marBottom w:val="0"/>
                      <w:divBdr>
                        <w:top w:val="none" w:sz="0" w:space="0" w:color="auto"/>
                        <w:left w:val="none" w:sz="0" w:space="0" w:color="auto"/>
                        <w:bottom w:val="none" w:sz="0" w:space="0" w:color="auto"/>
                        <w:right w:val="none" w:sz="0" w:space="0" w:color="auto"/>
                      </w:divBdr>
                    </w:div>
                    <w:div w:id="1419400061">
                      <w:marLeft w:val="0"/>
                      <w:marRight w:val="0"/>
                      <w:marTop w:val="0"/>
                      <w:marBottom w:val="0"/>
                      <w:divBdr>
                        <w:top w:val="none" w:sz="0" w:space="0" w:color="auto"/>
                        <w:left w:val="none" w:sz="0" w:space="0" w:color="auto"/>
                        <w:bottom w:val="none" w:sz="0" w:space="0" w:color="auto"/>
                        <w:right w:val="none" w:sz="0" w:space="0" w:color="auto"/>
                      </w:divBdr>
                    </w:div>
                    <w:div w:id="1701469036">
                      <w:marLeft w:val="0"/>
                      <w:marRight w:val="0"/>
                      <w:marTop w:val="0"/>
                      <w:marBottom w:val="0"/>
                      <w:divBdr>
                        <w:top w:val="none" w:sz="0" w:space="0" w:color="auto"/>
                        <w:left w:val="none" w:sz="0" w:space="0" w:color="auto"/>
                        <w:bottom w:val="none" w:sz="0" w:space="0" w:color="auto"/>
                        <w:right w:val="none" w:sz="0" w:space="0" w:color="auto"/>
                      </w:divBdr>
                    </w:div>
                  </w:divsChild>
                </w:div>
                <w:div w:id="1873807506">
                  <w:marLeft w:val="0"/>
                  <w:marRight w:val="0"/>
                  <w:marTop w:val="0"/>
                  <w:marBottom w:val="0"/>
                  <w:divBdr>
                    <w:top w:val="none" w:sz="0" w:space="0" w:color="auto"/>
                    <w:left w:val="none" w:sz="0" w:space="0" w:color="auto"/>
                    <w:bottom w:val="none" w:sz="0" w:space="0" w:color="auto"/>
                    <w:right w:val="none" w:sz="0" w:space="0" w:color="auto"/>
                  </w:divBdr>
                  <w:divsChild>
                    <w:div w:id="1859657263">
                      <w:marLeft w:val="0"/>
                      <w:marRight w:val="0"/>
                      <w:marTop w:val="0"/>
                      <w:marBottom w:val="0"/>
                      <w:divBdr>
                        <w:top w:val="none" w:sz="0" w:space="0" w:color="auto"/>
                        <w:left w:val="none" w:sz="0" w:space="0" w:color="auto"/>
                        <w:bottom w:val="none" w:sz="0" w:space="0" w:color="auto"/>
                        <w:right w:val="none" w:sz="0" w:space="0" w:color="auto"/>
                      </w:divBdr>
                    </w:div>
                  </w:divsChild>
                </w:div>
                <w:div w:id="2096897013">
                  <w:marLeft w:val="0"/>
                  <w:marRight w:val="0"/>
                  <w:marTop w:val="0"/>
                  <w:marBottom w:val="0"/>
                  <w:divBdr>
                    <w:top w:val="none" w:sz="0" w:space="0" w:color="auto"/>
                    <w:left w:val="none" w:sz="0" w:space="0" w:color="auto"/>
                    <w:bottom w:val="none" w:sz="0" w:space="0" w:color="auto"/>
                    <w:right w:val="none" w:sz="0" w:space="0" w:color="auto"/>
                  </w:divBdr>
                  <w:divsChild>
                    <w:div w:id="14066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6351">
          <w:marLeft w:val="0"/>
          <w:marRight w:val="0"/>
          <w:marTop w:val="0"/>
          <w:marBottom w:val="0"/>
          <w:divBdr>
            <w:top w:val="none" w:sz="0" w:space="0" w:color="auto"/>
            <w:left w:val="none" w:sz="0" w:space="0" w:color="auto"/>
            <w:bottom w:val="none" w:sz="0" w:space="0" w:color="auto"/>
            <w:right w:val="none" w:sz="0" w:space="0" w:color="auto"/>
          </w:divBdr>
        </w:div>
        <w:div w:id="596208769">
          <w:marLeft w:val="0"/>
          <w:marRight w:val="0"/>
          <w:marTop w:val="0"/>
          <w:marBottom w:val="0"/>
          <w:divBdr>
            <w:top w:val="none" w:sz="0" w:space="0" w:color="auto"/>
            <w:left w:val="none" w:sz="0" w:space="0" w:color="auto"/>
            <w:bottom w:val="none" w:sz="0" w:space="0" w:color="auto"/>
            <w:right w:val="none" w:sz="0" w:space="0" w:color="auto"/>
          </w:divBdr>
          <w:divsChild>
            <w:div w:id="1257440360">
              <w:marLeft w:val="0"/>
              <w:marRight w:val="0"/>
              <w:marTop w:val="30"/>
              <w:marBottom w:val="30"/>
              <w:divBdr>
                <w:top w:val="none" w:sz="0" w:space="0" w:color="auto"/>
                <w:left w:val="none" w:sz="0" w:space="0" w:color="auto"/>
                <w:bottom w:val="none" w:sz="0" w:space="0" w:color="auto"/>
                <w:right w:val="none" w:sz="0" w:space="0" w:color="auto"/>
              </w:divBdr>
              <w:divsChild>
                <w:div w:id="536091735">
                  <w:marLeft w:val="0"/>
                  <w:marRight w:val="0"/>
                  <w:marTop w:val="0"/>
                  <w:marBottom w:val="0"/>
                  <w:divBdr>
                    <w:top w:val="none" w:sz="0" w:space="0" w:color="auto"/>
                    <w:left w:val="none" w:sz="0" w:space="0" w:color="auto"/>
                    <w:bottom w:val="none" w:sz="0" w:space="0" w:color="auto"/>
                    <w:right w:val="none" w:sz="0" w:space="0" w:color="auto"/>
                  </w:divBdr>
                  <w:divsChild>
                    <w:div w:id="409426924">
                      <w:marLeft w:val="0"/>
                      <w:marRight w:val="0"/>
                      <w:marTop w:val="0"/>
                      <w:marBottom w:val="0"/>
                      <w:divBdr>
                        <w:top w:val="none" w:sz="0" w:space="0" w:color="auto"/>
                        <w:left w:val="none" w:sz="0" w:space="0" w:color="auto"/>
                        <w:bottom w:val="none" w:sz="0" w:space="0" w:color="auto"/>
                        <w:right w:val="none" w:sz="0" w:space="0" w:color="auto"/>
                      </w:divBdr>
                    </w:div>
                  </w:divsChild>
                </w:div>
                <w:div w:id="1276132459">
                  <w:marLeft w:val="0"/>
                  <w:marRight w:val="0"/>
                  <w:marTop w:val="0"/>
                  <w:marBottom w:val="0"/>
                  <w:divBdr>
                    <w:top w:val="none" w:sz="0" w:space="0" w:color="auto"/>
                    <w:left w:val="none" w:sz="0" w:space="0" w:color="auto"/>
                    <w:bottom w:val="none" w:sz="0" w:space="0" w:color="auto"/>
                    <w:right w:val="none" w:sz="0" w:space="0" w:color="auto"/>
                  </w:divBdr>
                  <w:divsChild>
                    <w:div w:id="697631460">
                      <w:marLeft w:val="0"/>
                      <w:marRight w:val="0"/>
                      <w:marTop w:val="0"/>
                      <w:marBottom w:val="0"/>
                      <w:divBdr>
                        <w:top w:val="none" w:sz="0" w:space="0" w:color="auto"/>
                        <w:left w:val="none" w:sz="0" w:space="0" w:color="auto"/>
                        <w:bottom w:val="none" w:sz="0" w:space="0" w:color="auto"/>
                        <w:right w:val="none" w:sz="0" w:space="0" w:color="auto"/>
                      </w:divBdr>
                    </w:div>
                    <w:div w:id="1693989524">
                      <w:marLeft w:val="0"/>
                      <w:marRight w:val="0"/>
                      <w:marTop w:val="0"/>
                      <w:marBottom w:val="0"/>
                      <w:divBdr>
                        <w:top w:val="none" w:sz="0" w:space="0" w:color="auto"/>
                        <w:left w:val="none" w:sz="0" w:space="0" w:color="auto"/>
                        <w:bottom w:val="none" w:sz="0" w:space="0" w:color="auto"/>
                        <w:right w:val="none" w:sz="0" w:space="0" w:color="auto"/>
                      </w:divBdr>
                    </w:div>
                  </w:divsChild>
                </w:div>
                <w:div w:id="1468166273">
                  <w:marLeft w:val="0"/>
                  <w:marRight w:val="0"/>
                  <w:marTop w:val="0"/>
                  <w:marBottom w:val="0"/>
                  <w:divBdr>
                    <w:top w:val="none" w:sz="0" w:space="0" w:color="auto"/>
                    <w:left w:val="none" w:sz="0" w:space="0" w:color="auto"/>
                    <w:bottom w:val="none" w:sz="0" w:space="0" w:color="auto"/>
                    <w:right w:val="none" w:sz="0" w:space="0" w:color="auto"/>
                  </w:divBdr>
                  <w:divsChild>
                    <w:div w:id="1160776066">
                      <w:marLeft w:val="0"/>
                      <w:marRight w:val="0"/>
                      <w:marTop w:val="0"/>
                      <w:marBottom w:val="0"/>
                      <w:divBdr>
                        <w:top w:val="none" w:sz="0" w:space="0" w:color="auto"/>
                        <w:left w:val="none" w:sz="0" w:space="0" w:color="auto"/>
                        <w:bottom w:val="none" w:sz="0" w:space="0" w:color="auto"/>
                        <w:right w:val="none" w:sz="0" w:space="0" w:color="auto"/>
                      </w:divBdr>
                    </w:div>
                    <w:div w:id="1389500149">
                      <w:marLeft w:val="0"/>
                      <w:marRight w:val="0"/>
                      <w:marTop w:val="0"/>
                      <w:marBottom w:val="0"/>
                      <w:divBdr>
                        <w:top w:val="none" w:sz="0" w:space="0" w:color="auto"/>
                        <w:left w:val="none" w:sz="0" w:space="0" w:color="auto"/>
                        <w:bottom w:val="none" w:sz="0" w:space="0" w:color="auto"/>
                        <w:right w:val="none" w:sz="0" w:space="0" w:color="auto"/>
                      </w:divBdr>
                    </w:div>
                    <w:div w:id="1455949470">
                      <w:marLeft w:val="0"/>
                      <w:marRight w:val="0"/>
                      <w:marTop w:val="0"/>
                      <w:marBottom w:val="0"/>
                      <w:divBdr>
                        <w:top w:val="none" w:sz="0" w:space="0" w:color="auto"/>
                        <w:left w:val="none" w:sz="0" w:space="0" w:color="auto"/>
                        <w:bottom w:val="none" w:sz="0" w:space="0" w:color="auto"/>
                        <w:right w:val="none" w:sz="0" w:space="0" w:color="auto"/>
                      </w:divBdr>
                    </w:div>
                  </w:divsChild>
                </w:div>
                <w:div w:id="1837988236">
                  <w:marLeft w:val="0"/>
                  <w:marRight w:val="0"/>
                  <w:marTop w:val="0"/>
                  <w:marBottom w:val="0"/>
                  <w:divBdr>
                    <w:top w:val="none" w:sz="0" w:space="0" w:color="auto"/>
                    <w:left w:val="none" w:sz="0" w:space="0" w:color="auto"/>
                    <w:bottom w:val="none" w:sz="0" w:space="0" w:color="auto"/>
                    <w:right w:val="none" w:sz="0" w:space="0" w:color="auto"/>
                  </w:divBdr>
                  <w:divsChild>
                    <w:div w:id="1052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4896">
          <w:marLeft w:val="0"/>
          <w:marRight w:val="0"/>
          <w:marTop w:val="0"/>
          <w:marBottom w:val="0"/>
          <w:divBdr>
            <w:top w:val="none" w:sz="0" w:space="0" w:color="auto"/>
            <w:left w:val="none" w:sz="0" w:space="0" w:color="auto"/>
            <w:bottom w:val="none" w:sz="0" w:space="0" w:color="auto"/>
            <w:right w:val="none" w:sz="0" w:space="0" w:color="auto"/>
          </w:divBdr>
        </w:div>
        <w:div w:id="1345092493">
          <w:marLeft w:val="0"/>
          <w:marRight w:val="0"/>
          <w:marTop w:val="0"/>
          <w:marBottom w:val="0"/>
          <w:divBdr>
            <w:top w:val="none" w:sz="0" w:space="0" w:color="auto"/>
            <w:left w:val="none" w:sz="0" w:space="0" w:color="auto"/>
            <w:bottom w:val="none" w:sz="0" w:space="0" w:color="auto"/>
            <w:right w:val="none" w:sz="0" w:space="0" w:color="auto"/>
          </w:divBdr>
          <w:divsChild>
            <w:div w:id="216556475">
              <w:marLeft w:val="0"/>
              <w:marRight w:val="0"/>
              <w:marTop w:val="0"/>
              <w:marBottom w:val="0"/>
              <w:divBdr>
                <w:top w:val="none" w:sz="0" w:space="0" w:color="auto"/>
                <w:left w:val="none" w:sz="0" w:space="0" w:color="auto"/>
                <w:bottom w:val="none" w:sz="0" w:space="0" w:color="auto"/>
                <w:right w:val="none" w:sz="0" w:space="0" w:color="auto"/>
              </w:divBdr>
            </w:div>
            <w:div w:id="413087917">
              <w:marLeft w:val="0"/>
              <w:marRight w:val="0"/>
              <w:marTop w:val="0"/>
              <w:marBottom w:val="0"/>
              <w:divBdr>
                <w:top w:val="none" w:sz="0" w:space="0" w:color="auto"/>
                <w:left w:val="none" w:sz="0" w:space="0" w:color="auto"/>
                <w:bottom w:val="none" w:sz="0" w:space="0" w:color="auto"/>
                <w:right w:val="none" w:sz="0" w:space="0" w:color="auto"/>
              </w:divBdr>
            </w:div>
            <w:div w:id="672268889">
              <w:marLeft w:val="0"/>
              <w:marRight w:val="0"/>
              <w:marTop w:val="0"/>
              <w:marBottom w:val="0"/>
              <w:divBdr>
                <w:top w:val="none" w:sz="0" w:space="0" w:color="auto"/>
                <w:left w:val="none" w:sz="0" w:space="0" w:color="auto"/>
                <w:bottom w:val="none" w:sz="0" w:space="0" w:color="auto"/>
                <w:right w:val="none" w:sz="0" w:space="0" w:color="auto"/>
              </w:divBdr>
            </w:div>
            <w:div w:id="925848001">
              <w:marLeft w:val="0"/>
              <w:marRight w:val="0"/>
              <w:marTop w:val="0"/>
              <w:marBottom w:val="0"/>
              <w:divBdr>
                <w:top w:val="none" w:sz="0" w:space="0" w:color="auto"/>
                <w:left w:val="none" w:sz="0" w:space="0" w:color="auto"/>
                <w:bottom w:val="none" w:sz="0" w:space="0" w:color="auto"/>
                <w:right w:val="none" w:sz="0" w:space="0" w:color="auto"/>
              </w:divBdr>
            </w:div>
            <w:div w:id="1306616647">
              <w:marLeft w:val="0"/>
              <w:marRight w:val="0"/>
              <w:marTop w:val="0"/>
              <w:marBottom w:val="0"/>
              <w:divBdr>
                <w:top w:val="none" w:sz="0" w:space="0" w:color="auto"/>
                <w:left w:val="none" w:sz="0" w:space="0" w:color="auto"/>
                <w:bottom w:val="none" w:sz="0" w:space="0" w:color="auto"/>
                <w:right w:val="none" w:sz="0" w:space="0" w:color="auto"/>
              </w:divBdr>
            </w:div>
            <w:div w:id="1429961089">
              <w:marLeft w:val="0"/>
              <w:marRight w:val="0"/>
              <w:marTop w:val="0"/>
              <w:marBottom w:val="0"/>
              <w:divBdr>
                <w:top w:val="none" w:sz="0" w:space="0" w:color="auto"/>
                <w:left w:val="none" w:sz="0" w:space="0" w:color="auto"/>
                <w:bottom w:val="none" w:sz="0" w:space="0" w:color="auto"/>
                <w:right w:val="none" w:sz="0" w:space="0" w:color="auto"/>
              </w:divBdr>
            </w:div>
            <w:div w:id="1729183431">
              <w:marLeft w:val="0"/>
              <w:marRight w:val="0"/>
              <w:marTop w:val="0"/>
              <w:marBottom w:val="0"/>
              <w:divBdr>
                <w:top w:val="none" w:sz="0" w:space="0" w:color="auto"/>
                <w:left w:val="none" w:sz="0" w:space="0" w:color="auto"/>
                <w:bottom w:val="none" w:sz="0" w:space="0" w:color="auto"/>
                <w:right w:val="none" w:sz="0" w:space="0" w:color="auto"/>
              </w:divBdr>
            </w:div>
            <w:div w:id="1851947415">
              <w:marLeft w:val="0"/>
              <w:marRight w:val="0"/>
              <w:marTop w:val="0"/>
              <w:marBottom w:val="0"/>
              <w:divBdr>
                <w:top w:val="none" w:sz="0" w:space="0" w:color="auto"/>
                <w:left w:val="none" w:sz="0" w:space="0" w:color="auto"/>
                <w:bottom w:val="none" w:sz="0" w:space="0" w:color="auto"/>
                <w:right w:val="none" w:sz="0" w:space="0" w:color="auto"/>
              </w:divBdr>
            </w:div>
            <w:div w:id="2039428779">
              <w:marLeft w:val="0"/>
              <w:marRight w:val="0"/>
              <w:marTop w:val="0"/>
              <w:marBottom w:val="0"/>
              <w:divBdr>
                <w:top w:val="none" w:sz="0" w:space="0" w:color="auto"/>
                <w:left w:val="none" w:sz="0" w:space="0" w:color="auto"/>
                <w:bottom w:val="none" w:sz="0" w:space="0" w:color="auto"/>
                <w:right w:val="none" w:sz="0" w:space="0" w:color="auto"/>
              </w:divBdr>
            </w:div>
          </w:divsChild>
        </w:div>
        <w:div w:id="1924682321">
          <w:marLeft w:val="0"/>
          <w:marRight w:val="0"/>
          <w:marTop w:val="0"/>
          <w:marBottom w:val="0"/>
          <w:divBdr>
            <w:top w:val="none" w:sz="0" w:space="0" w:color="auto"/>
            <w:left w:val="none" w:sz="0" w:space="0" w:color="auto"/>
            <w:bottom w:val="none" w:sz="0" w:space="0" w:color="auto"/>
            <w:right w:val="none" w:sz="0" w:space="0" w:color="auto"/>
          </w:divBdr>
          <w:divsChild>
            <w:div w:id="180171652">
              <w:marLeft w:val="0"/>
              <w:marRight w:val="0"/>
              <w:marTop w:val="0"/>
              <w:marBottom w:val="0"/>
              <w:divBdr>
                <w:top w:val="none" w:sz="0" w:space="0" w:color="auto"/>
                <w:left w:val="none" w:sz="0" w:space="0" w:color="auto"/>
                <w:bottom w:val="none" w:sz="0" w:space="0" w:color="auto"/>
                <w:right w:val="none" w:sz="0" w:space="0" w:color="auto"/>
              </w:divBdr>
            </w:div>
            <w:div w:id="444816375">
              <w:marLeft w:val="0"/>
              <w:marRight w:val="0"/>
              <w:marTop w:val="0"/>
              <w:marBottom w:val="0"/>
              <w:divBdr>
                <w:top w:val="none" w:sz="0" w:space="0" w:color="auto"/>
                <w:left w:val="none" w:sz="0" w:space="0" w:color="auto"/>
                <w:bottom w:val="none" w:sz="0" w:space="0" w:color="auto"/>
                <w:right w:val="none" w:sz="0" w:space="0" w:color="auto"/>
              </w:divBdr>
            </w:div>
            <w:div w:id="595478048">
              <w:marLeft w:val="0"/>
              <w:marRight w:val="0"/>
              <w:marTop w:val="0"/>
              <w:marBottom w:val="0"/>
              <w:divBdr>
                <w:top w:val="none" w:sz="0" w:space="0" w:color="auto"/>
                <w:left w:val="none" w:sz="0" w:space="0" w:color="auto"/>
                <w:bottom w:val="none" w:sz="0" w:space="0" w:color="auto"/>
                <w:right w:val="none" w:sz="0" w:space="0" w:color="auto"/>
              </w:divBdr>
            </w:div>
            <w:div w:id="603076869">
              <w:marLeft w:val="0"/>
              <w:marRight w:val="0"/>
              <w:marTop w:val="0"/>
              <w:marBottom w:val="0"/>
              <w:divBdr>
                <w:top w:val="none" w:sz="0" w:space="0" w:color="auto"/>
                <w:left w:val="none" w:sz="0" w:space="0" w:color="auto"/>
                <w:bottom w:val="none" w:sz="0" w:space="0" w:color="auto"/>
                <w:right w:val="none" w:sz="0" w:space="0" w:color="auto"/>
              </w:divBdr>
            </w:div>
            <w:div w:id="633871529">
              <w:marLeft w:val="0"/>
              <w:marRight w:val="0"/>
              <w:marTop w:val="0"/>
              <w:marBottom w:val="0"/>
              <w:divBdr>
                <w:top w:val="none" w:sz="0" w:space="0" w:color="auto"/>
                <w:left w:val="none" w:sz="0" w:space="0" w:color="auto"/>
                <w:bottom w:val="none" w:sz="0" w:space="0" w:color="auto"/>
                <w:right w:val="none" w:sz="0" w:space="0" w:color="auto"/>
              </w:divBdr>
            </w:div>
            <w:div w:id="908273706">
              <w:marLeft w:val="0"/>
              <w:marRight w:val="0"/>
              <w:marTop w:val="0"/>
              <w:marBottom w:val="0"/>
              <w:divBdr>
                <w:top w:val="none" w:sz="0" w:space="0" w:color="auto"/>
                <w:left w:val="none" w:sz="0" w:space="0" w:color="auto"/>
                <w:bottom w:val="none" w:sz="0" w:space="0" w:color="auto"/>
                <w:right w:val="none" w:sz="0" w:space="0" w:color="auto"/>
              </w:divBdr>
            </w:div>
            <w:div w:id="1048453320">
              <w:marLeft w:val="0"/>
              <w:marRight w:val="0"/>
              <w:marTop w:val="0"/>
              <w:marBottom w:val="0"/>
              <w:divBdr>
                <w:top w:val="none" w:sz="0" w:space="0" w:color="auto"/>
                <w:left w:val="none" w:sz="0" w:space="0" w:color="auto"/>
                <w:bottom w:val="none" w:sz="0" w:space="0" w:color="auto"/>
                <w:right w:val="none" w:sz="0" w:space="0" w:color="auto"/>
              </w:divBdr>
            </w:div>
            <w:div w:id="1133402524">
              <w:marLeft w:val="0"/>
              <w:marRight w:val="0"/>
              <w:marTop w:val="0"/>
              <w:marBottom w:val="0"/>
              <w:divBdr>
                <w:top w:val="none" w:sz="0" w:space="0" w:color="auto"/>
                <w:left w:val="none" w:sz="0" w:space="0" w:color="auto"/>
                <w:bottom w:val="none" w:sz="0" w:space="0" w:color="auto"/>
                <w:right w:val="none" w:sz="0" w:space="0" w:color="auto"/>
              </w:divBdr>
            </w:div>
            <w:div w:id="1184516418">
              <w:marLeft w:val="0"/>
              <w:marRight w:val="0"/>
              <w:marTop w:val="0"/>
              <w:marBottom w:val="0"/>
              <w:divBdr>
                <w:top w:val="none" w:sz="0" w:space="0" w:color="auto"/>
                <w:left w:val="none" w:sz="0" w:space="0" w:color="auto"/>
                <w:bottom w:val="none" w:sz="0" w:space="0" w:color="auto"/>
                <w:right w:val="none" w:sz="0" w:space="0" w:color="auto"/>
              </w:divBdr>
            </w:div>
            <w:div w:id="1190800759">
              <w:marLeft w:val="0"/>
              <w:marRight w:val="0"/>
              <w:marTop w:val="0"/>
              <w:marBottom w:val="0"/>
              <w:divBdr>
                <w:top w:val="none" w:sz="0" w:space="0" w:color="auto"/>
                <w:left w:val="none" w:sz="0" w:space="0" w:color="auto"/>
                <w:bottom w:val="none" w:sz="0" w:space="0" w:color="auto"/>
                <w:right w:val="none" w:sz="0" w:space="0" w:color="auto"/>
              </w:divBdr>
            </w:div>
            <w:div w:id="1195656432">
              <w:marLeft w:val="0"/>
              <w:marRight w:val="0"/>
              <w:marTop w:val="0"/>
              <w:marBottom w:val="0"/>
              <w:divBdr>
                <w:top w:val="none" w:sz="0" w:space="0" w:color="auto"/>
                <w:left w:val="none" w:sz="0" w:space="0" w:color="auto"/>
                <w:bottom w:val="none" w:sz="0" w:space="0" w:color="auto"/>
                <w:right w:val="none" w:sz="0" w:space="0" w:color="auto"/>
              </w:divBdr>
            </w:div>
            <w:div w:id="1315986931">
              <w:marLeft w:val="0"/>
              <w:marRight w:val="0"/>
              <w:marTop w:val="0"/>
              <w:marBottom w:val="0"/>
              <w:divBdr>
                <w:top w:val="none" w:sz="0" w:space="0" w:color="auto"/>
                <w:left w:val="none" w:sz="0" w:space="0" w:color="auto"/>
                <w:bottom w:val="none" w:sz="0" w:space="0" w:color="auto"/>
                <w:right w:val="none" w:sz="0" w:space="0" w:color="auto"/>
              </w:divBdr>
            </w:div>
            <w:div w:id="1470131119">
              <w:marLeft w:val="0"/>
              <w:marRight w:val="0"/>
              <w:marTop w:val="0"/>
              <w:marBottom w:val="0"/>
              <w:divBdr>
                <w:top w:val="none" w:sz="0" w:space="0" w:color="auto"/>
                <w:left w:val="none" w:sz="0" w:space="0" w:color="auto"/>
                <w:bottom w:val="none" w:sz="0" w:space="0" w:color="auto"/>
                <w:right w:val="none" w:sz="0" w:space="0" w:color="auto"/>
              </w:divBdr>
            </w:div>
            <w:div w:id="1472213546">
              <w:marLeft w:val="0"/>
              <w:marRight w:val="0"/>
              <w:marTop w:val="0"/>
              <w:marBottom w:val="0"/>
              <w:divBdr>
                <w:top w:val="none" w:sz="0" w:space="0" w:color="auto"/>
                <w:left w:val="none" w:sz="0" w:space="0" w:color="auto"/>
                <w:bottom w:val="none" w:sz="0" w:space="0" w:color="auto"/>
                <w:right w:val="none" w:sz="0" w:space="0" w:color="auto"/>
              </w:divBdr>
            </w:div>
            <w:div w:id="1476264471">
              <w:marLeft w:val="0"/>
              <w:marRight w:val="0"/>
              <w:marTop w:val="0"/>
              <w:marBottom w:val="0"/>
              <w:divBdr>
                <w:top w:val="none" w:sz="0" w:space="0" w:color="auto"/>
                <w:left w:val="none" w:sz="0" w:space="0" w:color="auto"/>
                <w:bottom w:val="none" w:sz="0" w:space="0" w:color="auto"/>
                <w:right w:val="none" w:sz="0" w:space="0" w:color="auto"/>
              </w:divBdr>
            </w:div>
            <w:div w:id="1478765742">
              <w:marLeft w:val="0"/>
              <w:marRight w:val="0"/>
              <w:marTop w:val="0"/>
              <w:marBottom w:val="0"/>
              <w:divBdr>
                <w:top w:val="none" w:sz="0" w:space="0" w:color="auto"/>
                <w:left w:val="none" w:sz="0" w:space="0" w:color="auto"/>
                <w:bottom w:val="none" w:sz="0" w:space="0" w:color="auto"/>
                <w:right w:val="none" w:sz="0" w:space="0" w:color="auto"/>
              </w:divBdr>
            </w:div>
            <w:div w:id="1620800806">
              <w:marLeft w:val="0"/>
              <w:marRight w:val="0"/>
              <w:marTop w:val="0"/>
              <w:marBottom w:val="0"/>
              <w:divBdr>
                <w:top w:val="none" w:sz="0" w:space="0" w:color="auto"/>
                <w:left w:val="none" w:sz="0" w:space="0" w:color="auto"/>
                <w:bottom w:val="none" w:sz="0" w:space="0" w:color="auto"/>
                <w:right w:val="none" w:sz="0" w:space="0" w:color="auto"/>
              </w:divBdr>
            </w:div>
            <w:div w:id="1623882766">
              <w:marLeft w:val="0"/>
              <w:marRight w:val="0"/>
              <w:marTop w:val="0"/>
              <w:marBottom w:val="0"/>
              <w:divBdr>
                <w:top w:val="none" w:sz="0" w:space="0" w:color="auto"/>
                <w:left w:val="none" w:sz="0" w:space="0" w:color="auto"/>
                <w:bottom w:val="none" w:sz="0" w:space="0" w:color="auto"/>
                <w:right w:val="none" w:sz="0" w:space="0" w:color="auto"/>
              </w:divBdr>
            </w:div>
            <w:div w:id="1662191837">
              <w:marLeft w:val="0"/>
              <w:marRight w:val="0"/>
              <w:marTop w:val="0"/>
              <w:marBottom w:val="0"/>
              <w:divBdr>
                <w:top w:val="none" w:sz="0" w:space="0" w:color="auto"/>
                <w:left w:val="none" w:sz="0" w:space="0" w:color="auto"/>
                <w:bottom w:val="none" w:sz="0" w:space="0" w:color="auto"/>
                <w:right w:val="none" w:sz="0" w:space="0" w:color="auto"/>
              </w:divBdr>
            </w:div>
            <w:div w:id="20405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9476">
      <w:bodyDiv w:val="1"/>
      <w:marLeft w:val="0"/>
      <w:marRight w:val="0"/>
      <w:marTop w:val="0"/>
      <w:marBottom w:val="0"/>
      <w:divBdr>
        <w:top w:val="none" w:sz="0" w:space="0" w:color="auto"/>
        <w:left w:val="none" w:sz="0" w:space="0" w:color="auto"/>
        <w:bottom w:val="none" w:sz="0" w:space="0" w:color="auto"/>
        <w:right w:val="none" w:sz="0" w:space="0" w:color="auto"/>
      </w:divBdr>
    </w:div>
    <w:div w:id="21140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5755</TotalTime>
  <Pages>13</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Wang</dc:creator>
  <cp:keywords/>
  <dc:description/>
  <cp:lastModifiedBy>Michelle Wang</cp:lastModifiedBy>
  <cp:revision>21</cp:revision>
  <dcterms:created xsi:type="dcterms:W3CDTF">2025-02-08T15:51:00Z</dcterms:created>
  <dcterms:modified xsi:type="dcterms:W3CDTF">2025-03-04T22:58:00Z</dcterms:modified>
</cp:coreProperties>
</file>